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96607afd043a2" /></Relationships>
</file>

<file path=word/document.xml><?xml version="1.0" encoding="utf-8"?>
<w:document xmlns:r="http://schemas.openxmlformats.org/officeDocument/2006/relationships" xmlns:w="http://schemas.openxmlformats.org/wordprocessingml/2006/main">
  <w:body>
    <w:p>
      <w:pPr>
        <w:pStyle w:val="Title"/>
      </w:pPr>
      <w:r>
        <w:t>Record—linkage key, sequential match code N[N(4)]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sequential match code N[N(4)]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linkage sequential match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SLK sequential match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793024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6a36c7df44364">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identifies non-coincidental replications of a statistical linkage key (SLK) and links all those SLKs using a sequential numbering system,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9b6762a4c4693">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9313b86ffa432a">
              <w:r>
                <w:rPr>
                  <w:rStyle w:val="Hyperlink"/>
                </w:rPr>
                <w:t xml:space="preserve">Sequential match code N[N(4)]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ABS-devised Statistical linkage key (SLK) Match code identifies non-coincidental replications of the SLK and links those SLKs using a sequential numbering system.</w:t>
            </w:r>
          </w:p>
          <w:p>
            <w:pPr>
              <w:spacing w:after="160"/>
            </w:pPr>
            <w:r>
              <w:rPr>
                <w:rStyle w:val="row-content-rich-text"/>
              </w:rPr>
              <w:t xml:space="preserve">Replicants of the SLK 581 may be identified from an individual person's record by system identifier, biographic and/or demographic information held by the data provider. The first person identified with a non-unique SLK 581 is to be assigned an SLK match code of 1. All episode records for this person will use the same SLK match code.</w:t>
            </w:r>
          </w:p>
          <w:p>
            <w:pPr/>
            <w:r>
              <w:rPr>
                <w:rStyle w:val="row-content-rich-text"/>
              </w:rPr>
              <w:t xml:space="preserve">The next person identified with a non-unique SLK 581 is to be assigned an SLK match code incremented by 1 from the previous occurrence. All episode records for this person will use the same SLK match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first child identified with multiple episodes of ECE (i.e. episodes of enrolment experienced at multiple service providers), each episode is assigned the same SLK Match Code for that child, i.e. 1. For the next child identified with multiple episodes of ECE, each episode is sequentially assigned with the next SLK Match Code, i.e. 2, and so 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0ee33bb6b8480e">
              <w:r>
                <w:rPr>
                  <w:rStyle w:val="Hyperlink"/>
                </w:rPr>
                <w:t xml:space="preserve">National Preschool Attendance Collection DSS 2024</w:t>
              </w:r>
            </w:hyperlink>
          </w:p>
          <w:p>
            <w:pPr>
              <w:pStyle w:val="registration-status"/>
              <w:spacing w:before="0" w:after="0"/>
            </w:pPr>
            <w:hyperlink w:history="true" r:id="Rce8c921bf59c4cb5">
              <w:r>
                <w:rPr>
                  <w:rStyle w:val="Hyperlink"/>
                  <w:color w:val="244061"/>
                </w:rPr>
                <w:t xml:space="preserve">Early Childhood</w:t>
              </w:r>
            </w:hyperlink>
            <w:r>
              <w:rPr>
                <w:rStyle w:val="row-content"/>
                <w:color w:val="244061"/>
              </w:rPr>
              <w:t xml:space="preserve">, Recorded 16/05/2024</w:t>
            </w:r>
          </w:p>
          <w:p>
            <w:r>
              <w:rPr>
                <w:rStyle w:val="row-content"/>
                <w:b/>
                <w:i/>
              </w:rPr>
              <w:t xml:space="preserve">Conditional obligation: </w:t>
            </w:r>
          </w:p>
          <w:p>
            <w:r>
              <w:rPr>
                <w:rStyle w:val="row-content"/>
              </w:rPr>
              <w:t xml:space="preserve">In the National Preschool Attendance Collection, this item is conditional on the child having a matching Statistical Linkage Key anywhere in the dataset.</w:t>
            </w:r>
          </w:p>
          <w:p>
            <w:r>
              <w:br/>
            </w:r>
            <w:r>
              <w:rPr>
                <w:rStyle w:val="row-content"/>
                <w:b/>
                <w:i/>
              </w:rPr>
              <w:t xml:space="preserve">DSS specific information: </w:t>
            </w:r>
          </w:p>
          <w:p>
            <w:r>
              <w:rPr>
                <w:rStyle w:val="row-content"/>
              </w:rPr>
              <w:t xml:space="preserve">In the National Preschool Attendance Collection, this item should be reported for the child only.</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fa9b8620e72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793024</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d01aac391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9b8620e72447e" /><Relationship Type="http://schemas.openxmlformats.org/officeDocument/2006/relationships/header" Target="/word/header1.xml" Id="Rab3fe2d12e9c406a" /><Relationship Type="http://schemas.openxmlformats.org/officeDocument/2006/relationships/settings" Target="/word/settings.xml" Id="Re6b29b85ce5a434d" /><Relationship Type="http://schemas.openxmlformats.org/officeDocument/2006/relationships/styles" Target="/word/styles.xml" Id="Rc98ef633f38b46f7" /><Relationship Type="http://schemas.openxmlformats.org/officeDocument/2006/relationships/hyperlink" Target="https://meteor.aihw.gov.au/RegistrationAuthority/13" TargetMode="External" Id="Rea06a36c7df44364" /><Relationship Type="http://schemas.openxmlformats.org/officeDocument/2006/relationships/hyperlink" Target="https://meteor.aihw.gov.au/content/349891" TargetMode="External" Id="Rebb9b6762a4c4693" /><Relationship Type="http://schemas.openxmlformats.org/officeDocument/2006/relationships/hyperlink" Target="https://meteor.aihw.gov.au/content/781040" TargetMode="External" Id="R489313b86ffa432a" /><Relationship Type="http://schemas.openxmlformats.org/officeDocument/2006/relationships/hyperlink" Target="https://meteor.aihw.gov.au/content/792074" TargetMode="External" Id="Rdc0ee33bb6b8480e" /><Relationship Type="http://schemas.openxmlformats.org/officeDocument/2006/relationships/hyperlink" Target="https://meteor.aihw.gov.au/RegistrationAuthority/13" TargetMode="External" Id="Rce8c921bf59c4cb5" /></Relationships>
</file>

<file path=word/_rels/header1.xml.rels>&#65279;<?xml version="1.0" encoding="utf-8"?><Relationships xmlns="http://schemas.openxmlformats.org/package/2006/relationships"><Relationship Type="http://schemas.openxmlformats.org/officeDocument/2006/relationships/image" Target="/media/image.png" Id="R749d01aac39148d0" /></Relationships>
</file>