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a32c8b0bc4c35"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prisoner health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prisoner health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4d1ffb490458a">
              <w:r>
                <w:rPr>
                  <w:rStyle w:val="Hyperlink"/>
                  <w:color w:val="244061"/>
                </w:rPr>
                <w:t xml:space="preserve">Health</w:t>
              </w:r>
            </w:hyperlink>
            <w:r>
              <w:rPr>
                <w:rStyle w:val="row-content"/>
                <w:color w:val="244061"/>
              </w:rPr>
              <w:t xml:space="preserve">, Recorded 11/04/2024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1a50fcc5524ec7">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c107a25c8d4e9c">
              <w:r>
                <w:rPr>
                  <w:rStyle w:val="Hyperlink"/>
                </w:rPr>
                <w:t xml:space="preserve">Prisoner health 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f817856d4e4fd8">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c902b5e1bde842e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7322c25a914607">
              <w:r>
                <w:rPr>
                  <w:rStyle w:val="Hyperlink"/>
                </w:rPr>
                <w:t xml:space="preserve">Prison dischargee NBEDS 2022</w:t>
              </w:r>
            </w:hyperlink>
          </w:p>
          <w:p>
            <w:pPr>
              <w:spacing w:before="0" w:after="0"/>
            </w:pPr>
            <w:r>
              <w:rPr>
                <w:rStyle w:val="row-content"/>
                <w:color w:val="244061"/>
              </w:rPr>
              <w:t xml:space="preserve">       </w:t>
            </w:r>
            <w:hyperlink w:history="true" r:id="Rac7ebe73b240410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48. From the day of your release, will you be enrolled in Medicare and able to access health services in the community? </w:t>
            </w:r>
          </w:p>
          <w:p>
            <w:r>
              <w:br/>
            </w:r>
            <w:r>
              <w:br/>
            </w:r>
          </w:p>
        </w:tc>
      </w:tr>
    </w:tbl>
    <w:p/>
    <w:tbl>
      <w:tblPr>
        <w:tblStyle w:val="TableGrid"/>
        <w:tblW w:w="0" w:type="auto"/>
      </w:tblPr>
    </w:tbl>
    <w:p>
      <w:r>
        <w:br/>
      </w:r>
    </w:p>
    <w:sectPr>
      <w:footerReference xmlns:r="http://schemas.openxmlformats.org/officeDocument/2006/relationships" w:type="default" r:id="R5e8c550962cc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791541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aa51bbb8f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8c550962cc4a3d" /><Relationship Type="http://schemas.openxmlformats.org/officeDocument/2006/relationships/header" Target="/word/header1.xml" Id="R313897664aa24618" /><Relationship Type="http://schemas.openxmlformats.org/officeDocument/2006/relationships/settings" Target="/word/settings.xml" Id="R9ae96b60a8a54486" /><Relationship Type="http://schemas.openxmlformats.org/officeDocument/2006/relationships/styles" Target="/word/styles.xml" Id="Rcdfc8c4ccd6a480f" /><Relationship Type="http://schemas.openxmlformats.org/officeDocument/2006/relationships/hyperlink" Target="https://meteor.aihw.gov.au/RegistrationAuthority/12" TargetMode="External" Id="R1c24d1ffb490458a" /><Relationship Type="http://schemas.openxmlformats.org/officeDocument/2006/relationships/hyperlink" Target="https://meteor.aihw.gov.au/content/624912" TargetMode="External" Id="R571a50fcc5524ec7" /><Relationship Type="http://schemas.openxmlformats.org/officeDocument/2006/relationships/hyperlink" Target="https://meteor.aihw.gov.au/content/791538" TargetMode="External" Id="R06c107a25c8d4e9c" /><Relationship Type="http://schemas.openxmlformats.org/officeDocument/2006/relationships/hyperlink" Target="https://meteor.aihw.gov.au/content/624915" TargetMode="External" Id="R04f817856d4e4fd8" /><Relationship Type="http://schemas.openxmlformats.org/officeDocument/2006/relationships/hyperlink" Target="https://meteor.aihw.gov.au/RegistrationAuthority/12" TargetMode="External" Id="Rc902b5e1bde842ea" /><Relationship Type="http://schemas.openxmlformats.org/officeDocument/2006/relationships/hyperlink" Target="https://meteor.aihw.gov.au/content/760891" TargetMode="External" Id="R877322c25a914607" /><Relationship Type="http://schemas.openxmlformats.org/officeDocument/2006/relationships/hyperlink" Target="https://meteor.aihw.gov.au/RegistrationAuthority/12" TargetMode="External" Id="Rac7ebe73b2404100" /></Relationships>
</file>

<file path=word/_rels/header1.xml.rels>&#65279;<?xml version="1.0" encoding="utf-8"?><Relationships xmlns="http://schemas.openxmlformats.org/package/2006/relationships"><Relationship Type="http://schemas.openxmlformats.org/officeDocument/2006/relationships/image" Target="/media/image.png" Id="R692aa51bbb8f4ea9" /></Relationships>
</file>