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99fffde41240c4" /></Relationships>
</file>

<file path=word/document.xml><?xml version="1.0" encoding="utf-8"?>
<w:document xmlns:r="http://schemas.openxmlformats.org/officeDocument/2006/relationships" xmlns:w="http://schemas.openxmlformats.org/wordprocessingml/2006/main">
  <w:body>
    <w:p>
      <w:pPr>
        <w:pStyle w:val="Title"/>
      </w:pPr>
      <w:r>
        <w:t>Child protection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5ae00eb0d4da1">
              <w:r>
                <w:rPr>
                  <w:rStyle w:val="Hyperlink"/>
                  <w:color w:val="244061"/>
                </w:rPr>
                <w:t xml:space="preserve">Children and Families</w:t>
              </w:r>
            </w:hyperlink>
            <w:r>
              <w:rPr>
                <w:rStyle w:val="row-content"/>
                <w:color w:val="244061"/>
              </w:rPr>
              <w:t xml:space="preserve">, Standard 04/04/2024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hyperlink w:history="true" r:id="Rb562097d03784939">
                    <w:r>
                      <w:drawing>
                        <wp:inline xmlns:wp="http://schemas.openxmlformats.org/drawingml/2006/wordprocessingDrawing" distT="0" distB="0" distL="0" distR="0">
                          <wp:extent cx="4754880" cy="5763490"/>
                          <wp:effectExtent l="19050" t="0" r="0" b="0"/>
                          <wp:docPr id="2" name="Picture 2" descr="">
                            <a:hlinkClick xmlns:a="http://schemas.openxmlformats.org/drawingml/2006/main" r:id="Rb562097d03784939"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7acac9f690f4049"/>
                                  <a:srcRect/>
                                  <a:stretch>
                                    <a:fillRect/>
                                  </a:stretch>
                                </pic:blipFill>
                                <pic:spPr bwMode="auto">
                                  <a:xfrm>
                                    <a:off x="0" y="0"/>
                                    <a:ext cx="6600825" cy="8001000"/>
                                  </a:xfrm>
                                  <a:prstGeom prst="rect">
                                    <a:avLst/>
                                  </a:prstGeom>
                                </pic:spPr>
                              </pic:pic>
                            </a:graphicData>
                          </a:graphic>
                        </wp:inline>
                      </w:drawing>
                    </w:r>
                  </w:hyperlink>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(2022-23) pertains to all children who had an involvement in any component of the child protection system throughout Australia in 2022-23.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2022-23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2022-23 reporting period is the main collection period. Data for 2021-22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5578e16ca344c0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2024. Child protection national minimum data set, data collection manual 2023.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5faf445e29c14d0b">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b1c5d1675f4042b3">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c63aa95dbc42c4">
              <w:r>
                <w:rPr>
                  <w:rStyle w:val="Hyperlink"/>
                </w:rPr>
                <w:t xml:space="preserve">Child protection NMDS 2021–22</w:t>
              </w:r>
            </w:hyperlink>
          </w:p>
          <w:p>
            <w:pPr>
              <w:spacing w:before="0" w:after="0"/>
            </w:pPr>
            <w:r>
              <w:rPr>
                <w:rStyle w:val="row-content"/>
                <w:color w:val="244061"/>
              </w:rPr>
              <w:t xml:space="preserve">       </w:t>
            </w:r>
            <w:hyperlink w:history="true" r:id="R074c5d850e9b44ce">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3c497dd70cc4471f">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7087b024c1d84aa7">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569031e28d2a4595">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f6c9da81fe9044e0">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8f0a34ee478d4c93">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ff9538a4e5204af6">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d41979306874fa9">
              <w:r>
                <w:rPr>
                  <w:rStyle w:val="Hyperlink"/>
                </w:rPr>
                <w:t xml:space="preserve">Child protection DSS 2022–23 </w:t>
              </w:r>
            </w:hyperlink>
          </w:p>
          <w:p>
            <w:pPr>
              <w:spacing w:before="0" w:after="0"/>
            </w:pPr>
            <w:r>
              <w:rPr>
                <w:rStyle w:val="row-content"/>
                <w:color w:val="244061"/>
              </w:rPr>
              <w:t xml:space="preserve">       </w:t>
            </w:r>
            <w:hyperlink w:history="true" r:id="Rc2c28cc38aa04249">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bd7c41f99548ee">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1e81aeb9a54f6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4d39fa95e604ac1">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accf4544794791">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6da531307bc42df">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164fd9635144c5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1925a43739b40a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b8afea5c3a24c6d">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262816d8363432d">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42c10ecd8b3740be">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efa7a9c6c3940fe">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6e1ccbeaee34f82">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64623839166436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ea08d0fa5ce4650">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bf83f9f61444ae">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4fd256ef03e4f16">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4a2895014b74126">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b78ab699b4f4041">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20595b907f54abf">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f4a587b3fa04f36">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cc81ef3b5ad48c5">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29f157351164b64">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f80eeaecc4c41d5">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acc7a66f7634ae0">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7ef3999745e4eac">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c38a69ac39614210">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6256115f0c74079">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ecd3a48111f44d7">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5995c8dc263454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a99099769345ec">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02508c2dfd44a56">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c2f7888d8434344">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Where a first order is indicated and there are other orders starting on the same date, all of these orders should be coded 1 ‘Yes – first instance of a care and protection order in this jurisdiction’.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98d790552d84b80">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bc3b228f4544de7">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4b2a6b626c4ce6">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b835ece164b49d9">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cf44515860f494e">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9c658bdd8684060">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c56ab0d80964cce">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63a689bc1064fbe">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4026395b14c4f30">
                    <w:r>
                      <w:rPr>
                        <w:rStyle w:val="Hyperlink"/>
                      </w:rPr>
                      <w:t xml:space="preserve">Address—statistical area, level 2 (SA2) code (ASGS Edition 3)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1d2c2ea1a514968">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8ac68dbc5f74b30">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5c019b22753455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621a725b22b4ae7">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f2e82553ea0e46ef">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9629554b6c04090">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b0eb80ef8134fa5">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ce72775a4c8c4e4f">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9e9157d77df42b3">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d028bd6c7dd4725">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62ae89aae0e442e">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d1e8526fa7c4810">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b5f7473e7544f3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619d0d7a9134042">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9bcb0fe2edb4eaa">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e3133f828364e17">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905500c176c4176">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508ce7d7e104be3">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5ef7b947b94b9c">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6256c599b394d74">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02d3b78d13041ba">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3e51e89561d4552">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66f274aaee94e04">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7cfea12c3ce455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a6346d5b2ef4788">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dadbe80a05d4763">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2d78559859e48b0">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73bb9efcc88444c">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d59102229344977">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30a787be7e54967">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b745e5ddf324cbe">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78ee9769d0245db">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b6aadffe7ae49fe">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f00bc276be467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03ab7f9280d42dc">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4d72d81204e4035">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4415bb89d624842">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e2a173bcaf456e">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db56a030d81c46f8">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3db9cc28a9d4fe8">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0514eb1fb7b477a">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8a9ced3449b48f0">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97e7efeba464c47">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05dfefc920a4684">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05fee682f69446e">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35936eb50214b04">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5689cb00ae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789359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e9a81ffa2d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689cb00ae48f1" /><Relationship Type="http://schemas.openxmlformats.org/officeDocument/2006/relationships/header" Target="/word/header1.xml" Id="R980d4b6b7f9342cb" /><Relationship Type="http://schemas.openxmlformats.org/officeDocument/2006/relationships/settings" Target="/word/settings.xml" Id="Rc45063157ced4e2a" /><Relationship Type="http://schemas.openxmlformats.org/officeDocument/2006/relationships/styles" Target="/word/styles.xml" Id="R0c7a82234aad42be" /><Relationship Type="http://schemas.openxmlformats.org/officeDocument/2006/relationships/hyperlink" Target="https://meteor.aihw.gov.au/RegistrationAuthority/17" TargetMode="External" Id="R1a85ae00eb0d4da1" /><Relationship Type="http://schemas.openxmlformats.org/officeDocument/2006/relationships/hyperlink" Target="https://meteor.aihw.gov.au/content/735048" TargetMode="External" Id="R1d192d75559147ed" /><Relationship Type="http://schemas.openxmlformats.org/officeDocument/2006/relationships/hyperlink" Target="https://meteor.aihw.gov.au/content/735048" TargetMode="External" Id="Rb562097d03784939" /><Relationship Type="http://schemas.openxmlformats.org/officeDocument/2006/relationships/image" Target="/media/image2.png" Id="R87acac9f690f4049" /><Relationship Type="http://schemas.openxmlformats.org/officeDocument/2006/relationships/numbering" Target="/word/numbering.xml" Id="R2379b38b453b4008" /><Relationship Type="http://schemas.openxmlformats.org/officeDocument/2006/relationships/hyperlink" Target="https://meteor.aihw.gov.au/content/246013" TargetMode="External" Id="Rc5578e16ca344c03" /><Relationship Type="http://schemas.openxmlformats.org/officeDocument/2006/relationships/hyperlink" Target="https://www.aihw.gov.au/reports/child-protection/child-protection-australia-2019-20/summary" TargetMode="External" Id="R5faf445e29c14d0b" /><Relationship Type="http://schemas.openxmlformats.org/officeDocument/2006/relationships/hyperlink" Target="https://www.dss.gov.au/our-responsibilities/families-and-children/publications-articles/protecting-children-is-everyones-business" TargetMode="External" Id="Rb1c5d1675f4042b3" /><Relationship Type="http://schemas.openxmlformats.org/officeDocument/2006/relationships/hyperlink" Target="https://meteor.aihw.gov.au/content/773440" TargetMode="External" Id="R10c63aa95dbc42c4" /><Relationship Type="http://schemas.openxmlformats.org/officeDocument/2006/relationships/hyperlink" Target="https://meteor.aihw.gov.au/RegistrationAuthority/17" TargetMode="External" Id="R074c5d850e9b44ce" /><Relationship Type="http://schemas.openxmlformats.org/officeDocument/2006/relationships/hyperlink" Target="https://meteor.aihw.gov.au/content/757328" TargetMode="External" Id="R3c497dd70cc4471f" /><Relationship Type="http://schemas.openxmlformats.org/officeDocument/2006/relationships/hyperlink" Target="https://meteor.aihw.gov.au/RegistrationAuthority/17" TargetMode="External" Id="R7087b024c1d84aa7" /><Relationship Type="http://schemas.openxmlformats.org/officeDocument/2006/relationships/hyperlink" Target="https://meteor.aihw.gov.au/content/732687" TargetMode="External" Id="R569031e28d2a4595" /><Relationship Type="http://schemas.openxmlformats.org/officeDocument/2006/relationships/hyperlink" Target="https://meteor.aihw.gov.au/RegistrationAuthority/17" TargetMode="External" Id="Rf6c9da81fe9044e0" /><Relationship Type="http://schemas.openxmlformats.org/officeDocument/2006/relationships/hyperlink" Target="https://meteor.aihw.gov.au/content/757230" TargetMode="External" Id="R8f0a34ee478d4c93" /><Relationship Type="http://schemas.openxmlformats.org/officeDocument/2006/relationships/hyperlink" Target="https://meteor.aihw.gov.au/RegistrationAuthority/17" TargetMode="External" Id="Rff9538a4e5204af6" /><Relationship Type="http://schemas.openxmlformats.org/officeDocument/2006/relationships/hyperlink" Target="https://meteor.aihw.gov.au/content/789376" TargetMode="External" Id="R3d41979306874fa9" /><Relationship Type="http://schemas.openxmlformats.org/officeDocument/2006/relationships/hyperlink" Target="https://meteor.aihw.gov.au/RegistrationAuthority/17" TargetMode="External" Id="Rc2c28cc38aa04249" /><Relationship Type="http://schemas.openxmlformats.org/officeDocument/2006/relationships/hyperlink" Target="https://meteor.aihw.gov.au/content/748904" TargetMode="External" Id="R75bd7c41f99548ee" /><Relationship Type="http://schemas.openxmlformats.org/officeDocument/2006/relationships/hyperlink" Target="https://meteor.aihw.gov.au/content/459397" TargetMode="External" Id="R5d1e81aeb9a54f63" /><Relationship Type="http://schemas.openxmlformats.org/officeDocument/2006/relationships/hyperlink" Target="https://meteor.aihw.gov.au/content/349481" TargetMode="External" Id="Rc4d39fa95e604ac1" /><Relationship Type="http://schemas.openxmlformats.org/officeDocument/2006/relationships/hyperlink" Target="https://meteor.aihw.gov.au/content/349483" TargetMode="External" Id="R91accf4544794791" /><Relationship Type="http://schemas.openxmlformats.org/officeDocument/2006/relationships/hyperlink" Target="https://meteor.aihw.gov.au/content/287007" TargetMode="External" Id="Ra6da531307bc42df" /><Relationship Type="http://schemas.openxmlformats.org/officeDocument/2006/relationships/hyperlink" Target="https://meteor.aihw.gov.au/content/287316" TargetMode="External" Id="R7164fd9635144c53" /><Relationship Type="http://schemas.openxmlformats.org/officeDocument/2006/relationships/hyperlink" Target="https://meteor.aihw.gov.au/content/602543" TargetMode="External" Id="R31925a43739b40af" /><Relationship Type="http://schemas.openxmlformats.org/officeDocument/2006/relationships/hyperlink" Target="https://meteor.aihw.gov.au/content/659402" TargetMode="External" Id="Rdb8afea5c3a24c6d" /><Relationship Type="http://schemas.openxmlformats.org/officeDocument/2006/relationships/hyperlink" Target="https://meteor.aihw.gov.au/content/695179" TargetMode="External" Id="R2262816d8363432d" /><Relationship Type="http://schemas.openxmlformats.org/officeDocument/2006/relationships/hyperlink" Target="https://meteor.aihw.gov.au/content/748838" TargetMode="External" Id="R42c10ecd8b3740be" /><Relationship Type="http://schemas.openxmlformats.org/officeDocument/2006/relationships/hyperlink" Target="https://meteor.aihw.gov.au/content/655257" TargetMode="External" Id="R2efa7a9c6c3940fe" /><Relationship Type="http://schemas.openxmlformats.org/officeDocument/2006/relationships/hyperlink" Target="https://meteor.aihw.gov.au/content/773500" TargetMode="External" Id="Ra6e1ccbeaee34f82" /><Relationship Type="http://schemas.openxmlformats.org/officeDocument/2006/relationships/hyperlink" Target="https://meteor.aihw.gov.au/content/459397" TargetMode="External" Id="R464623839166436d" /><Relationship Type="http://schemas.openxmlformats.org/officeDocument/2006/relationships/hyperlink" Target="https://meteor.aihw.gov.au/content/455248" TargetMode="External" Id="Reea08d0fa5ce4650" /><Relationship Type="http://schemas.openxmlformats.org/officeDocument/2006/relationships/hyperlink" Target="https://meteor.aihw.gov.au/content/720078" TargetMode="External" Id="R7bbf83f9f61444ae" /><Relationship Type="http://schemas.openxmlformats.org/officeDocument/2006/relationships/hyperlink" Target="https://meteor.aihw.gov.au/content/429889" TargetMode="External" Id="R64fd256ef03e4f16" /><Relationship Type="http://schemas.openxmlformats.org/officeDocument/2006/relationships/hyperlink" Target="https://meteor.aihw.gov.au/content/611398" TargetMode="External" Id="R74a2895014b74126" /><Relationship Type="http://schemas.openxmlformats.org/officeDocument/2006/relationships/hyperlink" Target="https://meteor.aihw.gov.au/content/747313" TargetMode="External" Id="R2b78ab699b4f4041" /><Relationship Type="http://schemas.openxmlformats.org/officeDocument/2006/relationships/hyperlink" Target="https://meteor.aihw.gov.au/content/655834" TargetMode="External" Id="Re20595b907f54abf" /><Relationship Type="http://schemas.openxmlformats.org/officeDocument/2006/relationships/hyperlink" Target="https://meteor.aihw.gov.au/content/455327" TargetMode="External" Id="R9f4a587b3fa04f36" /><Relationship Type="http://schemas.openxmlformats.org/officeDocument/2006/relationships/hyperlink" Target="https://meteor.aihw.gov.au/content/455338" TargetMode="External" Id="R0cc81ef3b5ad48c5" /><Relationship Type="http://schemas.openxmlformats.org/officeDocument/2006/relationships/hyperlink" Target="https://meteor.aihw.gov.au/content/455361" TargetMode="External" Id="R629f157351164b64" /><Relationship Type="http://schemas.openxmlformats.org/officeDocument/2006/relationships/hyperlink" Target="https://meteor.aihw.gov.au/content/456528" TargetMode="External" Id="R9f80eeaecc4c41d5" /><Relationship Type="http://schemas.openxmlformats.org/officeDocument/2006/relationships/hyperlink" Target="https://meteor.aihw.gov.au/content/455404" TargetMode="External" Id="Rbacc7a66f7634ae0" /><Relationship Type="http://schemas.openxmlformats.org/officeDocument/2006/relationships/hyperlink" Target="https://meteor.aihw.gov.au/content/455803" TargetMode="External" Id="R07ef3999745e4eac" /><Relationship Type="http://schemas.openxmlformats.org/officeDocument/2006/relationships/hyperlink" Target="https://meteor.aihw.gov.au/content/455487" TargetMode="External" Id="Rc38a69ac39614210" /><Relationship Type="http://schemas.openxmlformats.org/officeDocument/2006/relationships/hyperlink" Target="https://meteor.aihw.gov.au/content/773515" TargetMode="External" Id="R86256115f0c74079" /><Relationship Type="http://schemas.openxmlformats.org/officeDocument/2006/relationships/hyperlink" Target="https://meteor.aihw.gov.au/content/773880" TargetMode="External" Id="Rdecd3a48111f44d7" /><Relationship Type="http://schemas.openxmlformats.org/officeDocument/2006/relationships/hyperlink" Target="https://meteor.aihw.gov.au/content/459397" TargetMode="External" Id="R85995c8dc2634543" /><Relationship Type="http://schemas.openxmlformats.org/officeDocument/2006/relationships/hyperlink" Target="https://meteor.aihw.gov.au/content/536550" TargetMode="External" Id="R3aa99099769345ec" /><Relationship Type="http://schemas.openxmlformats.org/officeDocument/2006/relationships/hyperlink" Target="https://meteor.aihw.gov.au/content/657300" TargetMode="External" Id="R802508c2dfd44a56" /><Relationship Type="http://schemas.openxmlformats.org/officeDocument/2006/relationships/hyperlink" Target="https://meteor.aihw.gov.au/content/655240" TargetMode="External" Id="R1c2f7888d8434344" /><Relationship Type="http://schemas.openxmlformats.org/officeDocument/2006/relationships/hyperlink" Target="https://meteor.aihw.gov.au/content/655244" TargetMode="External" Id="R098d790552d84b80" /><Relationship Type="http://schemas.openxmlformats.org/officeDocument/2006/relationships/hyperlink" Target="https://meteor.aihw.gov.au/content/536554" TargetMode="External" Id="Rbbc3b228f4544de7" /><Relationship Type="http://schemas.openxmlformats.org/officeDocument/2006/relationships/hyperlink" Target="https://meteor.aihw.gov.au/content/651687" TargetMode="External" Id="Ra54b2a6b626c4ce6" /><Relationship Type="http://schemas.openxmlformats.org/officeDocument/2006/relationships/hyperlink" Target="https://meteor.aihw.gov.au/content/773803" TargetMode="External" Id="R0b835ece164b49d9" /><Relationship Type="http://schemas.openxmlformats.org/officeDocument/2006/relationships/hyperlink" Target="https://meteor.aihw.gov.au/content/459397" TargetMode="External" Id="Rdcf44515860f494e" /><Relationship Type="http://schemas.openxmlformats.org/officeDocument/2006/relationships/hyperlink" Target="https://meteor.aihw.gov.au/content/474217" TargetMode="External" Id="Rd9c658bdd8684060" /><Relationship Type="http://schemas.openxmlformats.org/officeDocument/2006/relationships/hyperlink" Target="https://meteor.aihw.gov.au/content/429889" TargetMode="External" Id="Rac56ab0d80964cce" /><Relationship Type="http://schemas.openxmlformats.org/officeDocument/2006/relationships/hyperlink" Target="https://meteor.aihw.gov.au/content/611398" TargetMode="External" Id="R863a689bc1064fbe" /><Relationship Type="http://schemas.openxmlformats.org/officeDocument/2006/relationships/hyperlink" Target="https://meteor.aihw.gov.au/content/747313" TargetMode="External" Id="R64026395b14c4f30" /><Relationship Type="http://schemas.openxmlformats.org/officeDocument/2006/relationships/hyperlink" Target="https://meteor.aihw.gov.au/content/748853" TargetMode="External" Id="R31d2c2ea1a514968" /><Relationship Type="http://schemas.openxmlformats.org/officeDocument/2006/relationships/hyperlink" Target="https://meteor.aihw.gov.au/content/748870" TargetMode="External" Id="R68ac68dbc5f74b30" /><Relationship Type="http://schemas.openxmlformats.org/officeDocument/2006/relationships/hyperlink" Target="https://meteor.aihw.gov.au/content/529749" TargetMode="External" Id="Rb5c019b22753455c" /><Relationship Type="http://schemas.openxmlformats.org/officeDocument/2006/relationships/hyperlink" Target="https://meteor.aihw.gov.au/content/652013" TargetMode="External" Id="R5621a725b22b4ae7" /><Relationship Type="http://schemas.openxmlformats.org/officeDocument/2006/relationships/hyperlink" Target="https://meteor.aihw.gov.au/content/529740" TargetMode="External" Id="Rf2e82553ea0e46ef" /><Relationship Type="http://schemas.openxmlformats.org/officeDocument/2006/relationships/hyperlink" Target="https://meteor.aihw.gov.au/content/524944" TargetMode="External" Id="R09629554b6c04090" /><Relationship Type="http://schemas.openxmlformats.org/officeDocument/2006/relationships/hyperlink" Target="https://meteor.aihw.gov.au/content/529752" TargetMode="External" Id="Rab0eb80ef8134fa5" /><Relationship Type="http://schemas.openxmlformats.org/officeDocument/2006/relationships/hyperlink" Target="https://meteor.aihw.gov.au/content/474223" TargetMode="External" Id="Rce72775a4c8c4e4f" /><Relationship Type="http://schemas.openxmlformats.org/officeDocument/2006/relationships/hyperlink" Target="https://meteor.aihw.gov.au/content/651687" TargetMode="External" Id="R69e9157d77df42b3" /><Relationship Type="http://schemas.openxmlformats.org/officeDocument/2006/relationships/hyperlink" Target="https://meteor.aihw.gov.au/content/737461" TargetMode="External" Id="R6d028bd6c7dd4725" /><Relationship Type="http://schemas.openxmlformats.org/officeDocument/2006/relationships/hyperlink" Target="https://meteor.aihw.gov.au/content/737464" TargetMode="External" Id="Rd62ae89aae0e442e" /><Relationship Type="http://schemas.openxmlformats.org/officeDocument/2006/relationships/hyperlink" Target="https://meteor.aihw.gov.au/content/706950" TargetMode="External" Id="R8d1e8526fa7c4810" /><Relationship Type="http://schemas.openxmlformats.org/officeDocument/2006/relationships/hyperlink" Target="https://meteor.aihw.gov.au/content/529752" TargetMode="External" Id="Rdb5f7473e7544f30" /><Relationship Type="http://schemas.openxmlformats.org/officeDocument/2006/relationships/hyperlink" Target="https://meteor.aihw.gov.au/content/531748" TargetMode="External" Id="R0619d0d7a9134042" /><Relationship Type="http://schemas.openxmlformats.org/officeDocument/2006/relationships/hyperlink" Target="https://meteor.aihw.gov.au/content/531704" TargetMode="External" Id="R59bcb0fe2edb4eaa" /><Relationship Type="http://schemas.openxmlformats.org/officeDocument/2006/relationships/hyperlink" Target="https://meteor.aihw.gov.au/content/531768" TargetMode="External" Id="R5e3133f828364e17" /><Relationship Type="http://schemas.openxmlformats.org/officeDocument/2006/relationships/hyperlink" Target="https://meteor.aihw.gov.au/content/532827" TargetMode="External" Id="Rb905500c176c4176" /><Relationship Type="http://schemas.openxmlformats.org/officeDocument/2006/relationships/hyperlink" Target="https://meteor.aihw.gov.au/content/531773" TargetMode="External" Id="R9508ce7d7e104be3" /><Relationship Type="http://schemas.openxmlformats.org/officeDocument/2006/relationships/hyperlink" Target="https://meteor.aihw.gov.au/content/532834" TargetMode="External" Id="Rbb5ef7b947b94b9c" /><Relationship Type="http://schemas.openxmlformats.org/officeDocument/2006/relationships/hyperlink" Target="https://meteor.aihw.gov.au/content/706932" TargetMode="External" Id="R26256c599b394d74" /><Relationship Type="http://schemas.openxmlformats.org/officeDocument/2006/relationships/hyperlink" Target="https://meteor.aihw.gov.au/content/459397" TargetMode="External" Id="R102d3b78d13041ba" /><Relationship Type="http://schemas.openxmlformats.org/officeDocument/2006/relationships/hyperlink" Target="https://meteor.aihw.gov.au/content/610414" TargetMode="External" Id="Ra3e51e89561d4552" /><Relationship Type="http://schemas.openxmlformats.org/officeDocument/2006/relationships/hyperlink" Target="https://meteor.aihw.gov.au/content/610411" TargetMode="External" Id="Rc66f274aaee94e04" /><Relationship Type="http://schemas.openxmlformats.org/officeDocument/2006/relationships/hyperlink" Target="https://meteor.aihw.gov.au/content/493090" TargetMode="External" Id="R27cfea12c3ce4551" /><Relationship Type="http://schemas.openxmlformats.org/officeDocument/2006/relationships/hyperlink" Target="https://meteor.aihw.gov.au/content/493102" TargetMode="External" Id="Raa6346d5b2ef4788" /><Relationship Type="http://schemas.openxmlformats.org/officeDocument/2006/relationships/hyperlink" Target="https://meteor.aihw.gov.au/content/529655" TargetMode="External" Id="Radadbe80a05d4763" /><Relationship Type="http://schemas.openxmlformats.org/officeDocument/2006/relationships/hyperlink" Target="https://meteor.aihw.gov.au/content/529663" TargetMode="External" Id="Rd2d78559859e48b0" /><Relationship Type="http://schemas.openxmlformats.org/officeDocument/2006/relationships/hyperlink" Target="https://meteor.aihw.gov.au/content/529672" TargetMode="External" Id="R273bb9efcc88444c" /><Relationship Type="http://schemas.openxmlformats.org/officeDocument/2006/relationships/hyperlink" Target="https://meteor.aihw.gov.au/content/529681" TargetMode="External" Id="Rad59102229344977" /><Relationship Type="http://schemas.openxmlformats.org/officeDocument/2006/relationships/hyperlink" Target="https://meteor.aihw.gov.au/content/706947" TargetMode="External" Id="R030a787be7e54967" /><Relationship Type="http://schemas.openxmlformats.org/officeDocument/2006/relationships/hyperlink" Target="https://meteor.aihw.gov.au/content/459397" TargetMode="External" Id="R1b745e5ddf324cbe" /><Relationship Type="http://schemas.openxmlformats.org/officeDocument/2006/relationships/hyperlink" Target="https://meteor.aihw.gov.au/content/529702" TargetMode="External" Id="R778ee9769d0245db" /><Relationship Type="http://schemas.openxmlformats.org/officeDocument/2006/relationships/hyperlink" Target="https://meteor.aihw.gov.au/content/773822" TargetMode="External" Id="R0b6aadffe7ae49fe" /><Relationship Type="http://schemas.openxmlformats.org/officeDocument/2006/relationships/hyperlink" Target="https://meteor.aihw.gov.au/content/459397" TargetMode="External" Id="Ra5f00bc276be4673" /><Relationship Type="http://schemas.openxmlformats.org/officeDocument/2006/relationships/hyperlink" Target="https://meteor.aihw.gov.au/content/349481" TargetMode="External" Id="Ra03ab7f9280d42dc" /><Relationship Type="http://schemas.openxmlformats.org/officeDocument/2006/relationships/hyperlink" Target="https://meteor.aihw.gov.au/content/349483" TargetMode="External" Id="R64d72d81204e4035" /><Relationship Type="http://schemas.openxmlformats.org/officeDocument/2006/relationships/hyperlink" Target="https://meteor.aihw.gov.au/content/287007" TargetMode="External" Id="Rb4415bb89d624842" /><Relationship Type="http://schemas.openxmlformats.org/officeDocument/2006/relationships/hyperlink" Target="https://meteor.aihw.gov.au/content/742390" TargetMode="External" Id="Rcce2a173bcaf456e" /><Relationship Type="http://schemas.openxmlformats.org/officeDocument/2006/relationships/hyperlink" Target="https://meteor.aihw.gov.au/content/741602" TargetMode="External" Id="Rdb56a030d81c46f8" /><Relationship Type="http://schemas.openxmlformats.org/officeDocument/2006/relationships/hyperlink" Target="https://meteor.aihw.gov.au/content/287316" TargetMode="External" Id="R23db9cc28a9d4fe8" /><Relationship Type="http://schemas.openxmlformats.org/officeDocument/2006/relationships/hyperlink" Target="https://meteor.aihw.gov.au/content/602543" TargetMode="External" Id="R30514eb1fb7b477a" /><Relationship Type="http://schemas.openxmlformats.org/officeDocument/2006/relationships/hyperlink" Target="https://meteor.aihw.gov.au/content/748880" TargetMode="External" Id="R18a9ced3449b48f0" /><Relationship Type="http://schemas.openxmlformats.org/officeDocument/2006/relationships/hyperlink" Target="https://meteor.aihw.gov.au/content/741802" TargetMode="External" Id="R097e7efeba464c47" /><Relationship Type="http://schemas.openxmlformats.org/officeDocument/2006/relationships/hyperlink" Target="https://meteor.aihw.gov.au/content/455487" TargetMode="External" Id="Re05dfefc920a4684" /><Relationship Type="http://schemas.openxmlformats.org/officeDocument/2006/relationships/hyperlink" Target="https://meteor.aihw.gov.au/content/773515" TargetMode="External" Id="R305fee682f69446e" /><Relationship Type="http://schemas.openxmlformats.org/officeDocument/2006/relationships/hyperlink" Target="https://meteor.aihw.gov.au/content/741768" TargetMode="External" Id="R535936eb50214b04" /></Relationships>
</file>

<file path=word/_rels/header1.xml.rels>&#65279;<?xml version="1.0" encoding="utf-8"?><Relationships xmlns="http://schemas.openxmlformats.org/package/2006/relationships"><Relationship Type="http://schemas.openxmlformats.org/officeDocument/2006/relationships/image" Target="/media/image.png" Id="Ra2e9a81ffa2d4023" /></Relationships>
</file>