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f4aa9581f14b75" /></Relationships>
</file>

<file path=word/document.xml><?xml version="1.0" encoding="utf-8"?>
<w:document xmlns:r="http://schemas.openxmlformats.org/officeDocument/2006/relationships" xmlns:w="http://schemas.openxmlformats.org/wordprocessingml/2006/main">
  <w:body>
    <w:p>
      <w:pPr>
        <w:pStyle w:val="Title"/>
      </w:pPr>
      <w:r>
        <w:t>Service event—data estimated indicator, yes/no/not stated/inadequately described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event—data estimated indicator, yes/no/not stated/inadequately described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Estimated service event data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7e696476904e39">
              <w:r>
                <w:rPr>
                  <w:rStyle w:val="Hyperlink"/>
                  <w:color w:val="244061"/>
                </w:rPr>
                <w:t xml:space="preserve">Children and Families</w:t>
              </w:r>
            </w:hyperlink>
            <w:r>
              <w:rPr>
                <w:rStyle w:val="row-content"/>
                <w:color w:val="244061"/>
              </w:rPr>
              <w:t xml:space="preserve">, Standard 04/04/2024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data relating to a service event have been estimated,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2b9b0eb2fd459d">
              <w:r>
                <w:rPr>
                  <w:rStyle w:val="Hyperlink"/>
                </w:rPr>
                <w:t xml:space="preserve">Service event—data estimated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babdd09257449b">
              <w:r>
                <w:rPr>
                  <w:rStyle w:val="Hyperlink"/>
                </w:rPr>
                <w:t xml:space="preserve">Yes/no/not stated/inadequately described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used when data relating to a service event have been estimated.</w:t>
            </w:r>
          </w:p>
          <w:p>
            <w:pPr>
              <w:spacing w:after="160"/>
            </w:pPr>
            <w:r>
              <w:rPr>
                <w:rStyle w:val="row-content-rich-text"/>
              </w:rPr>
              <w:t xml:space="preserve">CODE 2     No</w:t>
            </w:r>
          </w:p>
          <w:p>
            <w:pPr>
              <w:spacing w:after="160"/>
            </w:pPr>
            <w:r>
              <w:rPr>
                <w:rStyle w:val="row-content-rich-text"/>
              </w:rPr>
              <w:t xml:space="preserve">To be used when data relating to a service event have not been estimated.</w:t>
            </w:r>
          </w:p>
          <w:p>
            <w:pPr>
              <w:spacing w:after="160"/>
            </w:pPr>
            <w:r>
              <w:rPr>
                <w:rStyle w:val="row-content-rich-text"/>
              </w:rPr>
              <w:t xml:space="preserve">CODE 99     Not stated/inadequately described</w:t>
            </w:r>
          </w:p>
          <w:p>
            <w:pPr/>
            <w:r>
              <w:rPr>
                <w:rStyle w:val="row-content-rich-text"/>
              </w:rPr>
              <w:t xml:space="preserve">To be used when the information is not stated or otherwise inadequately described (e.g. when a response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b2084e24e34a15">
              <w:r>
                <w:rPr>
                  <w:rStyle w:val="Hyperlink"/>
                </w:rPr>
                <w:t xml:space="preserve">Child protection DSS 2022–23 </w:t>
              </w:r>
            </w:hyperlink>
          </w:p>
          <w:p>
            <w:pPr>
              <w:spacing w:before="0" w:after="0"/>
            </w:pPr>
            <w:r>
              <w:rPr>
                <w:rStyle w:val="row-content"/>
                <w:color w:val="244061"/>
              </w:rPr>
              <w:t xml:space="preserve">       </w:t>
            </w:r>
            <w:hyperlink w:history="true" r:id="R32f7779c9cc649a5">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Child Protection DSS this data element is collected with the </w:t>
            </w:r>
            <w:hyperlink w:history="true" r:id="Rae49503bac3d4dd7">
              <w:r>
                <w:rPr>
                  <w:rStyle w:val="Hyperlink"/>
                </w:rPr>
                <w:t xml:space="preserve">Safety in care (SC) file cluster.</w:t>
              </w:r>
            </w:hyperlink>
          </w:p>
          <w:p>
            <w:r>
              <w:rPr>
                <w:rStyle w:val="row-content"/>
              </w:rPr>
              <w:t xml:space="preserve">This data element is collected with the element </w:t>
            </w:r>
            <w:hyperlink w:history="true" r:id="R7ebd2a9e9cdf4228">
              <w:r>
                <w:rPr>
                  <w:rStyle w:val="Hyperlink"/>
                </w:rPr>
                <w:t xml:space="preserve">Service event—living arrangement type, at time of abuse code N[N]</w:t>
              </w:r>
            </w:hyperlink>
            <w:r>
              <w:rPr>
                <w:rStyle w:val="row-content"/>
              </w:rPr>
              <w:t xml:space="preserve">, and records whether an estimated living arrangement at the time of abuse was used.</w:t>
            </w:r>
          </w:p>
          <w:p>
            <w:r>
              <w:rPr>
                <w:rStyle w:val="row-content"/>
              </w:rPr>
              <w:t xml:space="preserve">Code 99 ‘Not stated/inadequately described’ should be used if the associated ‘Living arrangement’ data is unable to be provided.</w:t>
            </w:r>
          </w:p>
          <w:p>
            <w:r>
              <w:br/>
            </w:r>
            <w:r>
              <w:br/>
            </w:r>
          </w:p>
        </w:tc>
      </w:tr>
    </w:tbl>
    <w:p/>
    <w:tbl>
      <w:tblPr>
        <w:tblStyle w:val="TableGrid"/>
        <w:tblW w:w="0" w:type="auto"/>
      </w:tblPr>
    </w:tbl>
    <w:p>
      <w:r>
        <w:br/>
      </w:r>
    </w:p>
    <w:sectPr>
      <w:footerReference xmlns:r="http://schemas.openxmlformats.org/officeDocument/2006/relationships" w:type="default" r:id="Rf7833de45ae149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788775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6d9f4fc90842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833de45ae14975" /><Relationship Type="http://schemas.openxmlformats.org/officeDocument/2006/relationships/header" Target="/word/header1.xml" Id="R86aed90c1b0b4c7f" /><Relationship Type="http://schemas.openxmlformats.org/officeDocument/2006/relationships/settings" Target="/word/settings.xml" Id="R038a05278f904178" /><Relationship Type="http://schemas.openxmlformats.org/officeDocument/2006/relationships/styles" Target="/word/styles.xml" Id="R8d5b2de9d9d04068" /><Relationship Type="http://schemas.openxmlformats.org/officeDocument/2006/relationships/hyperlink" Target="https://meteor.aihw.gov.au/RegistrationAuthority/17" TargetMode="External" Id="R2b7e696476904e39" /><Relationship Type="http://schemas.openxmlformats.org/officeDocument/2006/relationships/hyperlink" Target="https://meteor.aihw.gov.au/content/788771" TargetMode="External" Id="R132b9b0eb2fd459d" /><Relationship Type="http://schemas.openxmlformats.org/officeDocument/2006/relationships/hyperlink" Target="https://meteor.aihw.gov.au/content/788850" TargetMode="External" Id="Rbdbabdd09257449b" /><Relationship Type="http://schemas.openxmlformats.org/officeDocument/2006/relationships/hyperlink" Target="https://meteor.aihw.gov.au/content/789376" TargetMode="External" Id="R2db2084e24e34a15" /><Relationship Type="http://schemas.openxmlformats.org/officeDocument/2006/relationships/hyperlink" Target="https://meteor.aihw.gov.au/RegistrationAuthority/17" TargetMode="External" Id="R32f7779c9cc649a5" /><Relationship Type="http://schemas.openxmlformats.org/officeDocument/2006/relationships/hyperlink" Target="https://meteor.aihw.gov.au/content/773822" TargetMode="External" Id="Rae49503bac3d4dd7" /><Relationship Type="http://schemas.openxmlformats.org/officeDocument/2006/relationships/hyperlink" Target="https://meteor.aihw.gov.au/content/789345" TargetMode="External" Id="R7ebd2a9e9cdf4228" /></Relationships>
</file>

<file path=word/_rels/header1.xml.rels>&#65279;<?xml version="1.0" encoding="utf-8"?><Relationships xmlns="http://schemas.openxmlformats.org/package/2006/relationships"><Relationship Type="http://schemas.openxmlformats.org/officeDocument/2006/relationships/image" Target="/media/image.png" Id="R606d9f4fc908429c" /></Relationships>
</file>