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b5ab1f3da4e82"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7c98014a54c40">
              <w:r>
                <w:rPr>
                  <w:rStyle w:val="Hyperlink"/>
                  <w:color w:val="244061"/>
                </w:rPr>
                <w:t xml:space="preserve">Health</w:t>
              </w:r>
            </w:hyperlink>
            <w:r>
              <w:rPr>
                <w:rStyle w:val="row-content"/>
                <w:color w:val="244061"/>
              </w:rPr>
              <w:t xml:space="preserve">, Standard 28/05/2024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p>
            <w:pPr>
              <w:spacing w:after="160"/>
            </w:pPr>
            <w:r>
              <w:rPr>
                <w:rStyle w:val="row-content-rich-text"/>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for entities not associated with an Australian state or territory.</w:t>
            </w:r>
          </w:p>
          <w:p>
            <w:pPr>
              <w:spacing w:after="160"/>
            </w:pPr>
            <w:r>
              <w:rPr>
                <w:rStyle w:val="row-content-rich-text"/>
              </w:rPr>
              <w:t xml:space="preserve">CODE 99     Not stated/inadequately described</w:t>
            </w:r>
          </w:p>
          <w:p>
            <w:pPr/>
            <w:r>
              <w:rPr>
                <w:rStyle w:val="row-content-rich-text"/>
              </w:rPr>
              <w:t xml:space="preserve">Use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Australian Statistical Geography Standard (ASGS). Edition 3. ABS, Canberra. Viewed 14 December 2023, </w:t>
            </w:r>
            <w:hyperlink w:history="true" r:id="Rb9e2bfbe5e564c85">
              <w:r>
                <w:rPr>
                  <w:rStyle w:val="Hyperlink"/>
                </w:rPr>
                <w:t xml:space="preserve">https://www.abs.gov.au/statistics/standards/australian-statistical-geography-standard-asgs-edition-3/jul2021-jun2026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0db5f8034c436c">
              <w:r>
                <w:rPr>
                  <w:rStyle w:val="Hyperlink"/>
                </w:rPr>
                <w:t xml:space="preserve">Australian state/territory code N[N]</w:t>
              </w:r>
            </w:hyperlink>
          </w:p>
          <w:p>
            <w:pPr>
              <w:pStyle w:val="registration-status"/>
              <w:spacing w:before="0" w:after="0"/>
            </w:pPr>
            <w:hyperlink w:history="true" r:id="R07449fd414874072">
              <w:r>
                <w:rPr>
                  <w:rStyle w:val="Hyperlink"/>
                  <w:color w:val="244061"/>
                </w:rPr>
                <w:t xml:space="preserve">Health</w:t>
              </w:r>
            </w:hyperlink>
            <w:r>
              <w:rPr>
                <w:rStyle w:val="row-content"/>
                <w:color w:val="244061"/>
              </w:rPr>
              <w:t xml:space="preserve">, Qualified 18/07/2024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174b551e344973">
              <w:r>
                <w:rPr>
                  <w:rStyle w:val="Hyperlink"/>
                </w:rPr>
                <w:t xml:space="preserve">Birth event—state/territory of birth, code N[N]</w:t>
              </w:r>
            </w:hyperlink>
          </w:p>
          <w:p>
            <w:pPr>
              <w:pStyle w:val="registration-status"/>
              <w:spacing w:before="0" w:after="0"/>
            </w:pPr>
            <w:hyperlink w:history="true" r:id="R14b1e5aa84394231">
              <w:r>
                <w:rPr>
                  <w:rStyle w:val="Hyperlink"/>
                  <w:color w:val="244061"/>
                </w:rPr>
                <w:t xml:space="preserve">Health</w:t>
              </w:r>
            </w:hyperlink>
            <w:r>
              <w:rPr>
                <w:rStyle w:val="row-content"/>
                <w:color w:val="244061"/>
              </w:rPr>
              <w:t xml:space="preserve">, Standard 28/05/2024</w:t>
            </w:r>
          </w:p>
          <w:p>
            <w:r>
              <w:br/>
            </w:r>
          </w:p>
        </w:tc>
      </w:tr>
    </w:tbl>
    <w:p>
      <w:r>
        <w:br/>
      </w:r>
    </w:p>
    <w:sectPr>
      <w:footerReference xmlns:r="http://schemas.openxmlformats.org/officeDocument/2006/relationships" w:type="default" r:id="R7f6b47bcd2f9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787653</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e97fc8b77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b47bcd2f948ed" /><Relationship Type="http://schemas.openxmlformats.org/officeDocument/2006/relationships/header" Target="/word/header1.xml" Id="R1670d107c09042a9" /><Relationship Type="http://schemas.openxmlformats.org/officeDocument/2006/relationships/settings" Target="/word/settings.xml" Id="Refe6e14faefe47a0" /><Relationship Type="http://schemas.openxmlformats.org/officeDocument/2006/relationships/styles" Target="/word/styles.xml" Id="R39ce7d76b057460c" /><Relationship Type="http://schemas.openxmlformats.org/officeDocument/2006/relationships/hyperlink" Target="https://meteor.aihw.gov.au/RegistrationAuthority/12" TargetMode="External" Id="R1be7c98014a54c40" /><Relationship Type="http://schemas.openxmlformats.org/officeDocument/2006/relationships/hyperlink" Target="https://www.abs.gov.au/statistics/standards/australian-statistical-geography-standard-asgs-edition-3/jul2021-jun2026" TargetMode="External" Id="Rb9e2bfbe5e564c85" /><Relationship Type="http://schemas.openxmlformats.org/officeDocument/2006/relationships/hyperlink" Target="https://meteor.aihw.gov.au/content/794371" TargetMode="External" Id="Raf0db5f8034c436c" /><Relationship Type="http://schemas.openxmlformats.org/officeDocument/2006/relationships/hyperlink" Target="https://meteor.aihw.gov.au/RegistrationAuthority/12" TargetMode="External" Id="R07449fd414874072" /><Relationship Type="http://schemas.openxmlformats.org/officeDocument/2006/relationships/hyperlink" Target="https://meteor.aihw.gov.au/content/787655" TargetMode="External" Id="R13174b551e344973" /><Relationship Type="http://schemas.openxmlformats.org/officeDocument/2006/relationships/hyperlink" Target="https://meteor.aihw.gov.au/RegistrationAuthority/12" TargetMode="External" Id="R14b1e5aa84394231" /></Relationships>
</file>

<file path=word/_rels/header1.xml.rels>&#65279;<?xml version="1.0" encoding="utf-8"?><Relationships xmlns="http://schemas.openxmlformats.org/package/2006/relationships"><Relationship Type="http://schemas.openxmlformats.org/officeDocument/2006/relationships/image" Target="/media/image.png" Id="R243e97fc8b7740ff" /></Relationships>
</file>