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4c6e7b888469c" /></Relationships>
</file>

<file path=word/document.xml><?xml version="1.0" encoding="utf-8"?>
<w:document xmlns:r="http://schemas.openxmlformats.org/officeDocument/2006/relationships" xmlns:w="http://schemas.openxmlformats.org/wordprocessingml/2006/main">
  <w:body>
    <w:p>
      <w:pPr>
        <w:pStyle w:val="Title"/>
      </w:pPr>
      <w:r>
        <w:t>Antenatal testing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testing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eb40fd4c74fe8">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testing that has been undertaken during pregnancy</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197a63659b4c36">
              <w:r>
                <w:rPr>
                  <w:rStyle w:val="Hyperlink"/>
                </w:rPr>
                <w:t xml:space="preserve">Female—antenatal testing type</w:t>
              </w:r>
            </w:hyperlink>
          </w:p>
          <w:p>
            <w:pPr>
              <w:spacing w:before="0" w:after="0"/>
            </w:pPr>
            <w:r>
              <w:rPr>
                <w:rStyle w:val="row-content"/>
                <w:color w:val="244061"/>
              </w:rPr>
              <w:t xml:space="preserve">       </w:t>
            </w:r>
            <w:hyperlink w:history="true" r:id="Rf15a73ecbe774c35">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9aba7c36ee03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62b3892b7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a7c36ee03412c" /><Relationship Type="http://schemas.openxmlformats.org/officeDocument/2006/relationships/header" Target="/word/header1.xml" Id="R2631ed2dbbe54723" /><Relationship Type="http://schemas.openxmlformats.org/officeDocument/2006/relationships/settings" Target="/word/settings.xml" Id="R953ec3a0239f4b12" /><Relationship Type="http://schemas.openxmlformats.org/officeDocument/2006/relationships/styles" Target="/word/styles.xml" Id="Rbd1d1d4f9f5847dc" /><Relationship Type="http://schemas.openxmlformats.org/officeDocument/2006/relationships/hyperlink" Target="https://meteor.aihw.gov.au/RegistrationAuthority/15" TargetMode="External" Id="R3c7eb40fd4c74fe8" /><Relationship Type="http://schemas.openxmlformats.org/officeDocument/2006/relationships/hyperlink" Target="https://meteor.aihw.gov.au/content/786581" TargetMode="External" Id="R94197a63659b4c36" /><Relationship Type="http://schemas.openxmlformats.org/officeDocument/2006/relationships/hyperlink" Target="https://meteor.aihw.gov.au/RegistrationAuthority/15" TargetMode="External" Id="Rf15a73ecbe774c35" /></Relationships>
</file>

<file path=word/_rels/header1.xml.rels>&#65279;<?xml version="1.0" encoding="utf-8"?><Relationships xmlns="http://schemas.openxmlformats.org/package/2006/relationships"><Relationship Type="http://schemas.openxmlformats.org/officeDocument/2006/relationships/image" Target="/media/image.png" Id="R8e862b3892b746fc" /></Relationships>
</file>