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3f0d00c0d43eb" /></Relationships>
</file>

<file path=word/document.xml><?xml version="1.0" encoding="utf-8"?>
<w:document xmlns:r="http://schemas.openxmlformats.org/officeDocument/2006/relationships" xmlns:w="http://schemas.openxmlformats.org/wordprocessingml/2006/main">
  <w:body>
    <w:p>
      <w:pPr>
        <w:pStyle w:val="Title"/>
      </w:pPr>
      <w:r>
        <w:t>Mother's discharge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Mother's discharge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a949cf8454246">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mother at the end of a birthing episode of care.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Died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mother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mother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death of a women, whole pregnant or within 42 days of cessation of pregnancy, irrespective of the duration and the site of pregnancy, from any cause related to or aggravated by the pregnancy or its management.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c2503ed0d4448d">
              <w:r>
                <w:rPr>
                  <w:rStyle w:val="Hyperlink"/>
                </w:rPr>
                <w:t xml:space="preserve">Female—mother's discharge status, code N</w:t>
              </w:r>
            </w:hyperlink>
          </w:p>
          <w:p>
            <w:pPr>
              <w:spacing w:before="0" w:after="0"/>
            </w:pPr>
            <w:r>
              <w:rPr>
                <w:rStyle w:val="row-content"/>
                <w:color w:val="244061"/>
              </w:rPr>
              <w:t xml:space="preserve">       </w:t>
            </w:r>
            <w:hyperlink w:history="true" r:id="R36b7e56e1a7a49eb">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d48100b7f205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5480d9322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100b7f2054978" /><Relationship Type="http://schemas.openxmlformats.org/officeDocument/2006/relationships/header" Target="/word/header1.xml" Id="Rf90baa7116914c66" /><Relationship Type="http://schemas.openxmlformats.org/officeDocument/2006/relationships/settings" Target="/word/settings.xml" Id="Ref45e0cdc60d4ac0" /><Relationship Type="http://schemas.openxmlformats.org/officeDocument/2006/relationships/styles" Target="/word/styles.xml" Id="Rfe2be50f7ec4423a" /><Relationship Type="http://schemas.openxmlformats.org/officeDocument/2006/relationships/hyperlink" Target="https://meteor.aihw.gov.au/RegistrationAuthority/15" TargetMode="External" Id="R6a4a949cf8454246" /><Relationship Type="http://schemas.openxmlformats.org/officeDocument/2006/relationships/hyperlink" Target="https://meteor.aihw.gov.au/content/786411" TargetMode="External" Id="R6ac2503ed0d4448d" /><Relationship Type="http://schemas.openxmlformats.org/officeDocument/2006/relationships/hyperlink" Target="https://meteor.aihw.gov.au/RegistrationAuthority/15" TargetMode="External" Id="R36b7e56e1a7a49eb" /></Relationships>
</file>

<file path=word/_rels/header1.xml.rels>&#65279;<?xml version="1.0" encoding="utf-8"?><Relationships xmlns="http://schemas.openxmlformats.org/package/2006/relationships"><Relationship Type="http://schemas.openxmlformats.org/officeDocument/2006/relationships/image" Target="/media/image.png" Id="Re335480d93224024" /></Relationships>
</file>