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0849443134473f" /></Relationships>
</file>

<file path=word/document.xml><?xml version="1.0" encoding="utf-8"?>
<w:document xmlns:r="http://schemas.openxmlformats.org/officeDocument/2006/relationships" xmlns:w="http://schemas.openxmlformats.org/wordprocessingml/2006/main">
  <w:body>
    <w:p>
      <w:pPr>
        <w:pStyle w:val="Title"/>
      </w:pPr>
      <w:r>
        <w:t>Female—number of previous neonatal deaths, total count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neonatal deaths, total count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previous neonatal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5e03fc568a4641">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d61d405b0c894856">
              <w:r>
                <w:rPr>
                  <w:rStyle w:val="Hyperlink"/>
                  <w:b/>
                </w:rPr>
                <w:t xml:space="preserve">Neonatal death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b83d6335554160">
              <w:r>
                <w:rPr>
                  <w:rStyle w:val="Hyperlink"/>
                </w:rPr>
                <w:t xml:space="preserve">Female—number of previous neonatal deaths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2f1af659d3498d">
              <w:r>
                <w:rPr>
                  <w:rStyle w:val="Hyperlink"/>
                </w:rPr>
                <w:t xml:space="preserve">Total neonatal deaths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neonatal deaths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Have any of the previously reported liveborn infants died prior to reaching 28 days of age?</w:t>
            </w:r>
          </w:p>
          <w:p>
            <w:pPr>
              <w:spacing w:after="160"/>
            </w:pPr>
            <w:r>
              <w:rPr>
                <w:rStyle w:val="row-content-rich-text"/>
              </w:rPr>
              <w:t xml:space="preserve">Exclude the current birth.</w:t>
            </w:r>
          </w:p>
          <w:p>
            <w:pPr/>
            <w:r>
              <w:rPr>
                <w:rStyle w:val="row-content-rich-text"/>
              </w:rPr>
              <w:t xml:space="preserve">Record as 0 if no previous neonatal deaths.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84ee9147b94cc6">
              <w:r>
                <w:rPr>
                  <w:rStyle w:val="Hyperlink"/>
                </w:rPr>
                <w:t xml:space="preserve">Mother data elements (TDLU) cluster</w:t>
              </w:r>
            </w:hyperlink>
          </w:p>
          <w:p>
            <w:pPr>
              <w:spacing w:before="0" w:after="0"/>
            </w:pPr>
            <w:r>
              <w:rPr>
                <w:rStyle w:val="row-content"/>
                <w:color w:val="244061"/>
              </w:rPr>
              <w:t xml:space="preserve">       </w:t>
            </w:r>
            <w:hyperlink w:history="true" r:id="Rc99f0ec40f9c4eb4">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421283b7ef04916">
              <w:r>
                <w:rPr>
                  <w:rStyle w:val="Hyperlink"/>
                </w:rPr>
                <w:t xml:space="preserve">Tasmanian Perinatal Data Set - 2023</w:t>
              </w:r>
            </w:hyperlink>
          </w:p>
          <w:p>
            <w:pPr>
              <w:spacing w:before="0" w:after="0"/>
            </w:pPr>
            <w:r>
              <w:rPr>
                <w:rStyle w:val="row-content"/>
                <w:color w:val="244061"/>
              </w:rPr>
              <w:t xml:space="preserve">       </w:t>
            </w:r>
            <w:hyperlink w:history="true" r:id="R63bd36d08827403b">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94738d0551bc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785916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a37a07472545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738d0551bc4834" /><Relationship Type="http://schemas.openxmlformats.org/officeDocument/2006/relationships/header" Target="/word/header1.xml" Id="R7d5f3e79830f4718" /><Relationship Type="http://schemas.openxmlformats.org/officeDocument/2006/relationships/settings" Target="/word/settings.xml" Id="R51dcdefacca24101" /><Relationship Type="http://schemas.openxmlformats.org/officeDocument/2006/relationships/styles" Target="/word/styles.xml" Id="Rf79038808357495b" /><Relationship Type="http://schemas.openxmlformats.org/officeDocument/2006/relationships/hyperlink" Target="https://meteor.aihw.gov.au/RegistrationAuthority/15" TargetMode="External" Id="R785e03fc568a4641" /><Relationship Type="http://schemas.openxmlformats.org/officeDocument/2006/relationships/hyperlink" Target="https://meteor.aihw.gov.au/content/327250" TargetMode="External" Id="Rd61d405b0c894856" /><Relationship Type="http://schemas.openxmlformats.org/officeDocument/2006/relationships/hyperlink" Target="https://meteor.aihw.gov.au/content/785914" TargetMode="External" Id="R18b83d6335554160" /><Relationship Type="http://schemas.openxmlformats.org/officeDocument/2006/relationships/hyperlink" Target="https://meteor.aihw.gov.au/content/785910" TargetMode="External" Id="Rcb2f1af659d3498d" /><Relationship Type="http://schemas.openxmlformats.org/officeDocument/2006/relationships/hyperlink" Target="https://meteor.aihw.gov.au/content/786613" TargetMode="External" Id="R9484ee9147b94cc6" /><Relationship Type="http://schemas.openxmlformats.org/officeDocument/2006/relationships/hyperlink" Target="https://meteor.aihw.gov.au/RegistrationAuthority/15" TargetMode="External" Id="Rc99f0ec40f9c4eb4" /><Relationship Type="http://schemas.openxmlformats.org/officeDocument/2006/relationships/hyperlink" Target="https://meteor.aihw.gov.au/content/774938" TargetMode="External" Id="R7421283b7ef04916" /><Relationship Type="http://schemas.openxmlformats.org/officeDocument/2006/relationships/hyperlink" Target="https://meteor.aihw.gov.au/RegistrationAuthority/15" TargetMode="External" Id="R63bd36d08827403b" /></Relationships>
</file>

<file path=word/_rels/header1.xml.rels>&#65279;<?xml version="1.0" encoding="utf-8"?><Relationships xmlns="http://schemas.openxmlformats.org/package/2006/relationships"><Relationship Type="http://schemas.openxmlformats.org/officeDocument/2006/relationships/image" Target="/media/image.png" Id="Rb0a37a074725459b" /></Relationships>
</file>