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c45d732914a8e" /></Relationships>
</file>

<file path=word/document.xml><?xml version="1.0" encoding="utf-8"?>
<w:document xmlns:r="http://schemas.openxmlformats.org/officeDocument/2006/relationships" xmlns:w="http://schemas.openxmlformats.org/wordprocessingml/2006/main">
  <w:body>
    <w:p>
      <w:pPr>
        <w:pStyle w:val="Title"/>
      </w:pPr>
      <w:r>
        <w:t>Caesarean section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4bf1a48c043bc">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be1c95f70415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6adf7efcb84490">
              <w:r>
                <w:rPr>
                  <w:rStyle w:val="Hyperlink"/>
                </w:rPr>
                <w:t xml:space="preserve">Female—caesarean section at any previous birth indicator</w:t>
              </w:r>
            </w:hyperlink>
          </w:p>
          <w:p>
            <w:pPr>
              <w:spacing w:before="0" w:after="0"/>
            </w:pPr>
            <w:r>
              <w:rPr>
                <w:rStyle w:val="row-content"/>
                <w:color w:val="244061"/>
              </w:rPr>
              <w:t xml:space="preserve">       </w:t>
            </w:r>
            <w:hyperlink w:history="true" r:id="Rbf0365ff9ee84d4f">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6082557dbf17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9b76790af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2557dbf1740f8" /><Relationship Type="http://schemas.openxmlformats.org/officeDocument/2006/relationships/header" Target="/word/header1.xml" Id="R4d6e9f7d68624096" /><Relationship Type="http://schemas.openxmlformats.org/officeDocument/2006/relationships/settings" Target="/word/settings.xml" Id="R2c78f8027b614696" /><Relationship Type="http://schemas.openxmlformats.org/officeDocument/2006/relationships/styles" Target="/word/styles.xml" Id="R1b5196bc40194ed6" /><Relationship Type="http://schemas.openxmlformats.org/officeDocument/2006/relationships/hyperlink" Target="https://meteor.aihw.gov.au/RegistrationAuthority/15" TargetMode="External" Id="Rf864bf1a48c043bc" /><Relationship Type="http://schemas.openxmlformats.org/officeDocument/2006/relationships/hyperlink" Target="https://meteor.aihw.gov.au/content/524395" TargetMode="External" Id="Rcffbe1c95f704157" /><Relationship Type="http://schemas.openxmlformats.org/officeDocument/2006/relationships/hyperlink" Target="https://meteor.aihw.gov.au/content/785862" TargetMode="External" Id="Rda6adf7efcb84490" /><Relationship Type="http://schemas.openxmlformats.org/officeDocument/2006/relationships/hyperlink" Target="https://meteor.aihw.gov.au/RegistrationAuthority/15" TargetMode="External" Id="Rbf0365ff9ee84d4f" /></Relationships>
</file>

<file path=word/_rels/header1.xml.rels>&#65279;<?xml version="1.0" encoding="utf-8"?><Relationships xmlns="http://schemas.openxmlformats.org/package/2006/relationships"><Relationship Type="http://schemas.openxmlformats.org/officeDocument/2006/relationships/image" Target="/media/image.png" Id="Rc799b76790af460d" /></Relationships>
</file>