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0a81e9b3541b8" /></Relationships>
</file>

<file path=word/document.xml><?xml version="1.0" encoding="utf-8"?>
<w:document xmlns:r="http://schemas.openxmlformats.org/officeDocument/2006/relationships" xmlns:w="http://schemas.openxmlformats.org/wordprocessingml/2006/main">
  <w:body>
    <w:p>
      <w:pPr>
        <w:pStyle w:val="Title"/>
      </w:pPr>
      <w:r>
        <w:t>Emergency department presentation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presentation related data elements (TDLU)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3a222f192fc42d5">
                    <w:r>
                      <w:rPr>
                        <w:rStyle w:val="Hyperlink"/>
                      </w:rPr>
                      <w:t xml:space="preserve">Emergency department presentation date</w:t>
                    </w:r>
                  </w:hyperlink>
                </w:p>
              </w:tc>
              <w:tc>
                <w:tcPr>
                  <w:vAlign w:val="top"/>
                </w:tcPr>
                <w:p>
                  <w:r>
                    <w:t xml:space="preserve">746093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1cdec83a11f44a4">
                    <w:r>
                      <w:rPr>
                        <w:rStyle w:val="Hyperlink"/>
                      </w:rPr>
                      <w:t xml:space="preserve">Emergency department presentation date MMYYYY</w:t>
                    </w:r>
                  </w:hyperlink>
                </w:p>
              </w:tc>
              <w:tc>
                <w:tcPr>
                  <w:vAlign w:val="top"/>
                </w:tcPr>
                <w:p>
                  <w:r>
                    <w:t xml:space="preserve">784806</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35a85e9c731a4fff">
                    <w:r>
                      <w:rPr>
                        <w:rStyle w:val="Hyperlink"/>
                      </w:rPr>
                      <w:t xml:space="preserve">Emergency department presentation date YYYY</w:t>
                    </w:r>
                  </w:hyperlink>
                </w:p>
              </w:tc>
              <w:tc>
                <w:tcPr>
                  <w:vAlign w:val="top"/>
                </w:tcPr>
                <w:p>
                  <w:r>
                    <w:t xml:space="preserve">784797</w:t>
                  </w:r>
                </w:p>
              </w:tc>
              <w:tc>
                <w:tcPr>
                  <w:vAlign w:val="top"/>
                </w:tcPr>
                <w:p>
                  <w:r>
                    <w:t xml:space="preserve">Date/Time
[4]</w:t>
                  </w:r>
                </w:p>
              </w:tc>
              <w:tc>
                <w:tcPr>
                  <w:vAlign w:val="top"/>
                </w:tcPr>
                <w:p>
                  <w:r>
                    <w:t xml:space="preserve">YYYY</w:t>
                  </w:r>
                  <w:r>
                    <w:br/>
                  </w:r>
                </w:p>
                <w:p>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514857a2fd064454">
                    <w:r>
                      <w:rPr>
                        <w:rStyle w:val="Hyperlink"/>
                      </w:rPr>
                      <w:t xml:space="preserve">Emergency department presentation time</w:t>
                    </w:r>
                  </w:hyperlink>
                </w:p>
              </w:tc>
              <w:tc>
                <w:tcPr>
                  <w:vAlign w:val="top"/>
                </w:tcPr>
                <w:p>
                  <w:r>
                    <w:t xml:space="preserve">746098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4a72fc18f9a4470">
                    <w:r>
                      <w:rPr>
                        <w:rStyle w:val="Hyperlink"/>
                      </w:rPr>
                      <w:t xml:space="preserve">Service request source</w:t>
                    </w:r>
                  </w:hyperlink>
                </w:p>
              </w:tc>
              <w:tc>
                <w:tcPr>
                  <w:vAlign w:val="top"/>
                </w:tcPr>
                <w:p>
                  <w:r>
                    <w:t xml:space="preserve">743505</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ab872d19b3f4abd">
                    <w:r>
                      <w:rPr>
                        <w:rStyle w:val="Hyperlink"/>
                      </w:rPr>
                      <w:t xml:space="preserve">Tasmanian emergency department arrival mode</w:t>
                    </w:r>
                  </w:hyperlink>
                </w:p>
              </w:tc>
              <w:tc>
                <w:tcPr>
                  <w:vAlign w:val="top"/>
                </w:tcPr>
                <w:p>
                  <w:r>
                    <w:t xml:space="preserve">672460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Tasmania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Walking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Mortuary ambulance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vehicle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Public transport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Government vehicle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Wheelchair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Private ambulance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Ambulance Tasmania - helicopter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7d35889d7484a92">
                    <w:r>
                      <w:rPr>
                        <w:rStyle w:val="Hyperlink"/>
                      </w:rPr>
                      <w:t xml:space="preserve">Type of visit to emergency department</w:t>
                    </w:r>
                  </w:hyperlink>
                </w:p>
              </w:tc>
              <w:tc>
                <w:tcPr>
                  <w:vAlign w:val="top"/>
                </w:tcPr>
                <w:p>
                  <w:r>
                    <w:t xml:space="preserve">672453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ED 1st visit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ED planned scheduled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ED non scheduled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Unplanned visit (within 24 hours of admitted episode)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Unplanned visit (within 24 hours of same day admission)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Disaster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Current inpatient -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303908027014897">
                    <w:r>
                      <w:rPr>
                        <w:rStyle w:val="Hyperlink"/>
                      </w:rPr>
                      <w:t xml:space="preserve">Emergency department waiting time to clinical care commencement</w:t>
                    </w:r>
                  </w:hyperlink>
                </w:p>
              </w:tc>
              <w:tc>
                <w:tcPr>
                  <w:vAlign w:val="top"/>
                </w:tcPr>
                <w:p>
                  <w:r>
                    <w:t xml:space="preserve">746119</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37ff1902892c4c0e">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c2fd8295c86419c">
                    <w:r>
                      <w:rPr>
                        <w:rStyle w:val="Hyperlink"/>
                      </w:rPr>
                      <w:t xml:space="preserve">Tasmanian establishment number</w:t>
                    </w:r>
                  </w:hyperlink>
                </w:p>
              </w:tc>
              <w:tc>
                <w:tcPr>
                  <w:vAlign w:val="top"/>
                </w:tcPr>
                <w:p>
                  <w:r>
                    <w:t xml:space="preserve">784030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1111 </w:t>
                        </w:r>
                      </w:p>
                    </w:tc>
                    <w:tc>
                      <w:tcPr>
                        <w:tcBorders>
                          <w:top w:val="none" w:color="000000" w:sz="0"/>
                          <w:left w:val="none" w:color="000000" w:sz="0"/>
                          <w:bottom w:val="none" w:color="000000" w:sz="0"/>
                          <w:right w:val="none" w:color="000000" w:sz="0"/>
                        </w:tcBorders>
                        <w:tcMar/>
                        <w:vAlign w:val="top"/>
                      </w:tcPr>
                      <w:p>
                        <w:r>
                          <w:t xml:space="preserve">Calvary Health Care Tasmania (St John's / Lenah Valley Campus)</w:t>
                        </w:r>
                      </w:p>
                    </w:tc>
                  </w:tr>
                  <w:tr>
                    <w:trPr/>
                    <w:tc>
                      <w:tcPr>
                        <w:tcW w:w="1000" w:type="pct"/>
                        <w:tcBorders>
                          <w:top w:val="none" w:color="000000" w:sz="0"/>
                          <w:left w:val="none" w:color="000000" w:sz="0"/>
                          <w:bottom w:val="none" w:color="000000" w:sz="0"/>
                          <w:right w:val="none" w:color="000000" w:sz="0"/>
                        </w:tcBorders>
                        <w:tcMar/>
                        <w:vAlign w:val="top"/>
                      </w:tcPr>
                      <w:p>
                        <w:r>
                          <w:t xml:space="preserve">1112 </w:t>
                        </w:r>
                      </w:p>
                    </w:tc>
                    <w:tc>
                      <w:tcPr>
                        <w:tcBorders>
                          <w:top w:val="none" w:color="000000" w:sz="0"/>
                          <w:left w:val="none" w:color="000000" w:sz="0"/>
                          <w:bottom w:val="none" w:color="000000" w:sz="0"/>
                          <w:right w:val="none" w:color="000000" w:sz="0"/>
                        </w:tcBorders>
                        <w:tcMar/>
                        <w:vAlign w:val="top"/>
                      </w:tcPr>
                      <w:p>
                        <w:r>
                          <w:t xml:space="preserve">St John's</w:t>
                        </w:r>
                      </w:p>
                    </w:tc>
                  </w:tr>
                  <w:tr>
                    <w:trPr/>
                    <w:tc>
                      <w:tcPr>
                        <w:tcW w:w="1000" w:type="pct"/>
                        <w:tcBorders>
                          <w:top w:val="none" w:color="000000" w:sz="0"/>
                          <w:left w:val="none" w:color="000000" w:sz="0"/>
                          <w:bottom w:val="none" w:color="000000" w:sz="0"/>
                          <w:right w:val="none" w:color="000000" w:sz="0"/>
                        </w:tcBorders>
                        <w:tcMar/>
                        <w:vAlign w:val="top"/>
                      </w:tcPr>
                      <w:p>
                        <w:r>
                          <w:t xml:space="preserve">1113 </w:t>
                        </w:r>
                      </w:p>
                    </w:tc>
                    <w:tc>
                      <w:tcPr>
                        <w:tcBorders>
                          <w:top w:val="none" w:color="000000" w:sz="0"/>
                          <w:left w:val="none" w:color="000000" w:sz="0"/>
                          <w:bottom w:val="none" w:color="000000" w:sz="0"/>
                          <w:right w:val="none" w:color="000000" w:sz="0"/>
                        </w:tcBorders>
                        <w:tcMar/>
                        <w:vAlign w:val="top"/>
                      </w:tcPr>
                      <w:p>
                        <w:r>
                          <w:t xml:space="preserve">Hobart Private Hospital (Hobart / St Helen's Campus)</w:t>
                        </w:r>
                      </w:p>
                    </w:tc>
                  </w:tr>
                  <w:tr>
                    <w:trPr/>
                    <w:tc>
                      <w:tcPr>
                        <w:tcW w:w="1000" w:type="pct"/>
                        <w:tcBorders>
                          <w:top w:val="none" w:color="000000" w:sz="0"/>
                          <w:left w:val="none" w:color="000000" w:sz="0"/>
                          <w:bottom w:val="none" w:color="000000" w:sz="0"/>
                          <w:right w:val="none" w:color="000000" w:sz="0"/>
                        </w:tcBorders>
                        <w:tcMar/>
                        <w:vAlign w:val="top"/>
                      </w:tcPr>
                      <w:p>
                        <w:r>
                          <w:t xml:space="preserve">1114 </w:t>
                        </w:r>
                      </w:p>
                    </w:tc>
                    <w:tc>
                      <w:tcPr>
                        <w:tcBorders>
                          <w:top w:val="none" w:color="000000" w:sz="0"/>
                          <w:left w:val="none" w:color="000000" w:sz="0"/>
                          <w:bottom w:val="none" w:color="000000" w:sz="0"/>
                          <w:right w:val="none" w:color="000000" w:sz="0"/>
                        </w:tcBorders>
                        <w:tcMar/>
                        <w:vAlign w:val="top"/>
                      </w:tcPr>
                      <w:p>
                        <w:r>
                          <w:t xml:space="preserve">The Hobart Clinic </w:t>
                        </w:r>
                      </w:p>
                    </w:tc>
                  </w:tr>
                  <w:tr>
                    <w:trPr/>
                    <w:tc>
                      <w:tcPr>
                        <w:tcW w:w="1000" w:type="pct"/>
                        <w:tcBorders>
                          <w:top w:val="none" w:color="000000" w:sz="0"/>
                          <w:left w:val="none" w:color="000000" w:sz="0"/>
                          <w:bottom w:val="none" w:color="000000" w:sz="0"/>
                          <w:right w:val="none" w:color="000000" w:sz="0"/>
                        </w:tcBorders>
                        <w:tcMar/>
                        <w:vAlign w:val="top"/>
                      </w:tcPr>
                      <w:p>
                        <w:r>
                          <w:t xml:space="preserve">1123 </w:t>
                        </w:r>
                      </w:p>
                    </w:tc>
                    <w:tc>
                      <w:tcPr>
                        <w:tcBorders>
                          <w:top w:val="none" w:color="000000" w:sz="0"/>
                          <w:left w:val="none" w:color="000000" w:sz="0"/>
                          <w:bottom w:val="none" w:color="000000" w:sz="0"/>
                          <w:right w:val="none" w:color="000000" w:sz="0"/>
                        </w:tcBorders>
                        <w:tcMar/>
                        <w:vAlign w:val="top"/>
                      </w:tcPr>
                      <w:p>
                        <w:r>
                          <w:t xml:space="preserve">Hobart Day Surgery</w:t>
                        </w:r>
                      </w:p>
                    </w:tc>
                  </w:tr>
                  <w:tr>
                    <w:trPr/>
                    <w:tc>
                      <w:tcPr>
                        <w:tcW w:w="1000" w:type="pct"/>
                        <w:tcBorders>
                          <w:top w:val="none" w:color="000000" w:sz="0"/>
                          <w:left w:val="none" w:color="000000" w:sz="0"/>
                          <w:bottom w:val="none" w:color="000000" w:sz="0"/>
                          <w:right w:val="none" w:color="000000" w:sz="0"/>
                        </w:tcBorders>
                        <w:tcMar/>
                        <w:vAlign w:val="top"/>
                      </w:tcPr>
                      <w:p>
                        <w:r>
                          <w:t xml:space="preserve">1173 </w:t>
                        </w:r>
                      </w:p>
                    </w:tc>
                    <w:tc>
                      <w:tcPr>
                        <w:tcBorders>
                          <w:top w:val="none" w:color="000000" w:sz="0"/>
                          <w:left w:val="none" w:color="000000" w:sz="0"/>
                          <w:bottom w:val="none" w:color="000000" w:sz="0"/>
                          <w:right w:val="none" w:color="000000" w:sz="0"/>
                        </w:tcBorders>
                        <w:tcMar/>
                        <w:vAlign w:val="top"/>
                      </w:tcPr>
                      <w:p>
                        <w:r>
                          <w:t xml:space="preserve">Hobart Eye Surgeons</w:t>
                        </w:r>
                      </w:p>
                    </w:tc>
                  </w:tr>
                  <w:tr>
                    <w:trPr/>
                    <w:tc>
                      <w:tcPr>
                        <w:tcW w:w="1000" w:type="pct"/>
                        <w:tcBorders>
                          <w:top w:val="none" w:color="000000" w:sz="0"/>
                          <w:left w:val="none" w:color="000000" w:sz="0"/>
                          <w:bottom w:val="none" w:color="000000" w:sz="0"/>
                          <w:right w:val="none" w:color="000000" w:sz="0"/>
                        </w:tcBorders>
                        <w:tcMar/>
                        <w:vAlign w:val="top"/>
                      </w:tcPr>
                      <w:p>
                        <w:r>
                          <w:t xml:space="preserve">1176 </w:t>
                        </w:r>
                      </w:p>
                    </w:tc>
                    <w:tc>
                      <w:tcPr>
                        <w:tcBorders>
                          <w:top w:val="none" w:color="000000" w:sz="0"/>
                          <w:left w:val="none" w:color="000000" w:sz="0"/>
                          <w:bottom w:val="none" w:color="000000" w:sz="0"/>
                          <w:right w:val="none" w:color="000000" w:sz="0"/>
                        </w:tcBorders>
                        <w:tcMar/>
                        <w:vAlign w:val="top"/>
                      </w:tcPr>
                      <w:p>
                        <w:r>
                          <w:t xml:space="preserve">Icon Cancer Centre (Hobart)</w:t>
                        </w:r>
                      </w:p>
                    </w:tc>
                  </w:tr>
                  <w:tr>
                    <w:trPr/>
                    <w:tc>
                      <w:tcPr>
                        <w:tcW w:w="1000" w:type="pct"/>
                        <w:tcBorders>
                          <w:top w:val="none" w:color="000000" w:sz="0"/>
                          <w:left w:val="none" w:color="000000" w:sz="0"/>
                          <w:bottom w:val="none" w:color="000000" w:sz="0"/>
                          <w:right w:val="none" w:color="000000" w:sz="0"/>
                        </w:tcBorders>
                        <w:tcMar/>
                        <w:vAlign w:val="top"/>
                      </w:tcPr>
                      <w:p>
                        <w:r>
                          <w:t xml:space="preserve">1177 </w:t>
                        </w:r>
                      </w:p>
                    </w:tc>
                    <w:tc>
                      <w:tcPr>
                        <w:tcBorders>
                          <w:top w:val="none" w:color="000000" w:sz="0"/>
                          <w:left w:val="none" w:color="000000" w:sz="0"/>
                          <w:bottom w:val="none" w:color="000000" w:sz="0"/>
                          <w:right w:val="none" w:color="000000" w:sz="0"/>
                        </w:tcBorders>
                        <w:tcMar/>
                        <w:vAlign w:val="top"/>
                      </w:tcPr>
                      <w:p>
                        <w:r>
                          <w:t xml:space="preserve">Tas IVF Hobart</w:t>
                        </w:r>
                      </w:p>
                    </w:tc>
                  </w:tr>
                  <w:tr>
                    <w:trPr/>
                    <w:tc>
                      <w:tcPr>
                        <w:tcW w:w="1000" w:type="pct"/>
                        <w:tcBorders>
                          <w:top w:val="none" w:color="000000" w:sz="0"/>
                          <w:left w:val="none" w:color="000000" w:sz="0"/>
                          <w:bottom w:val="none" w:color="000000" w:sz="0"/>
                          <w:right w:val="none" w:color="000000" w:sz="0"/>
                        </w:tcBorders>
                        <w:tcMar/>
                        <w:vAlign w:val="top"/>
                      </w:tcPr>
                      <w:p>
                        <w:r>
                          <w:t xml:space="preserve">1179 </w:t>
                        </w:r>
                      </w:p>
                    </w:tc>
                    <w:tc>
                      <w:tcPr>
                        <w:tcBorders>
                          <w:top w:val="none" w:color="000000" w:sz="0"/>
                          <w:left w:val="none" w:color="000000" w:sz="0"/>
                          <w:bottom w:val="none" w:color="000000" w:sz="0"/>
                          <w:right w:val="none" w:color="000000" w:sz="0"/>
                        </w:tcBorders>
                        <w:tcMar/>
                        <w:vAlign w:val="top"/>
                      </w:tcPr>
                      <w:p>
                        <w:r>
                          <w:t xml:space="preserve">Hobart Specialists Day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1215 </w:t>
                        </w:r>
                      </w:p>
                    </w:tc>
                    <w:tc>
                      <w:tcPr>
                        <w:tcBorders>
                          <w:top w:val="none" w:color="000000" w:sz="0"/>
                          <w:left w:val="none" w:color="000000" w:sz="0"/>
                          <w:bottom w:val="none" w:color="000000" w:sz="0"/>
                          <w:right w:val="none" w:color="000000" w:sz="0"/>
                        </w:tcBorders>
                        <w:tcMar/>
                        <w:vAlign w:val="top"/>
                      </w:tcPr>
                      <w:p>
                        <w:r>
                          <w:t xml:space="preserve">St Vincent's</w:t>
                        </w:r>
                      </w:p>
                    </w:tc>
                  </w:tr>
                  <w:tr>
                    <w:trPr/>
                    <w:tc>
                      <w:tcPr>
                        <w:tcW w:w="1000" w:type="pct"/>
                        <w:tcBorders>
                          <w:top w:val="none" w:color="000000" w:sz="0"/>
                          <w:left w:val="none" w:color="000000" w:sz="0"/>
                          <w:bottom w:val="none" w:color="000000" w:sz="0"/>
                          <w:right w:val="none" w:color="000000" w:sz="0"/>
                        </w:tcBorders>
                        <w:tcMar/>
                        <w:vAlign w:val="top"/>
                      </w:tcPr>
                      <w:p>
                        <w:r>
                          <w:t xml:space="preserve">1216 </w:t>
                        </w:r>
                      </w:p>
                    </w:tc>
                    <w:tc>
                      <w:tcPr>
                        <w:tcBorders>
                          <w:top w:val="none" w:color="000000" w:sz="0"/>
                          <w:left w:val="none" w:color="000000" w:sz="0"/>
                          <w:bottom w:val="none" w:color="000000" w:sz="0"/>
                          <w:right w:val="none" w:color="000000" w:sz="0"/>
                        </w:tcBorders>
                        <w:tcMar/>
                        <w:vAlign w:val="top"/>
                      </w:tcPr>
                      <w:p>
                        <w:r>
                          <w:t xml:space="preserve">St Luke's</w:t>
                        </w:r>
                      </w:p>
                    </w:tc>
                  </w:tr>
                  <w:tr>
                    <w:trPr/>
                    <w:tc>
                      <w:tcPr>
                        <w:tcW w:w="1000" w:type="pct"/>
                        <w:tcBorders>
                          <w:top w:val="none" w:color="000000" w:sz="0"/>
                          <w:left w:val="none" w:color="000000" w:sz="0"/>
                          <w:bottom w:val="none" w:color="000000" w:sz="0"/>
                          <w:right w:val="none" w:color="000000" w:sz="0"/>
                        </w:tcBorders>
                        <w:tcMar/>
                        <w:vAlign w:val="top"/>
                      </w:tcPr>
                      <w:p>
                        <w:r>
                          <w:t xml:space="preserve">1220 </w:t>
                        </w:r>
                      </w:p>
                    </w:tc>
                    <w:tc>
                      <w:tcPr>
                        <w:tcBorders>
                          <w:top w:val="none" w:color="000000" w:sz="0"/>
                          <w:left w:val="none" w:color="000000" w:sz="0"/>
                          <w:bottom w:val="none" w:color="000000" w:sz="0"/>
                          <w:right w:val="none" w:color="000000" w:sz="0"/>
                        </w:tcBorders>
                        <w:tcMar/>
                        <w:vAlign w:val="top"/>
                      </w:tcPr>
                      <w:p>
                        <w:r>
                          <w:t xml:space="preserve">The Eye Hospital</w:t>
                        </w:r>
                      </w:p>
                    </w:tc>
                  </w:tr>
                  <w:tr>
                    <w:trPr/>
                    <w:tc>
                      <w:tcPr>
                        <w:tcW w:w="1000" w:type="pct"/>
                        <w:tcBorders>
                          <w:top w:val="none" w:color="000000" w:sz="0"/>
                          <w:left w:val="none" w:color="000000" w:sz="0"/>
                          <w:bottom w:val="none" w:color="000000" w:sz="0"/>
                          <w:right w:val="none" w:color="000000" w:sz="0"/>
                        </w:tcBorders>
                        <w:tcMar/>
                        <w:vAlign w:val="top"/>
                      </w:tcPr>
                      <w:p>
                        <w:r>
                          <w:t xml:space="preserve">1222 </w:t>
                        </w:r>
                      </w:p>
                    </w:tc>
                    <w:tc>
                      <w:tcPr>
                        <w:tcBorders>
                          <w:top w:val="none" w:color="000000" w:sz="0"/>
                          <w:left w:val="none" w:color="000000" w:sz="0"/>
                          <w:bottom w:val="none" w:color="000000" w:sz="0"/>
                          <w:right w:val="none" w:color="000000" w:sz="0"/>
                        </w:tcBorders>
                        <w:tcMar/>
                        <w:vAlign w:val="top"/>
                      </w:tcPr>
                      <w:p>
                        <w:r>
                          <w:t xml:space="preserve">Aquarius Laser Clinic</w:t>
                        </w:r>
                      </w:p>
                    </w:tc>
                  </w:tr>
                  <w:tr>
                    <w:trPr/>
                    <w:tc>
                      <w:tcPr>
                        <w:tcW w:w="1000" w:type="pct"/>
                        <w:tcBorders>
                          <w:top w:val="none" w:color="000000" w:sz="0"/>
                          <w:left w:val="none" w:color="000000" w:sz="0"/>
                          <w:bottom w:val="none" w:color="000000" w:sz="0"/>
                          <w:right w:val="none" w:color="000000" w:sz="0"/>
                        </w:tcBorders>
                        <w:tcMar/>
                        <w:vAlign w:val="top"/>
                      </w:tcPr>
                      <w:p>
                        <w:r>
                          <w:t xml:space="preserve">1224 </w:t>
                        </w:r>
                      </w:p>
                    </w:tc>
                    <w:tc>
                      <w:tcPr>
                        <w:tcBorders>
                          <w:top w:val="none" w:color="000000" w:sz="0"/>
                          <w:left w:val="none" w:color="000000" w:sz="0"/>
                          <w:bottom w:val="none" w:color="000000" w:sz="0"/>
                          <w:right w:val="none" w:color="000000" w:sz="0"/>
                        </w:tcBorders>
                        <w:tcMar/>
                        <w:vAlign w:val="top"/>
                      </w:tcPr>
                      <w:p>
                        <w:r>
                          <w:t xml:space="preserve">Calvary Health Care Tasmania (St Luke's / St Vincent's Campus)</w:t>
                        </w:r>
                      </w:p>
                    </w:tc>
                  </w:tr>
                  <w:tr>
                    <w:trPr/>
                    <w:tc>
                      <w:tcPr>
                        <w:tcW w:w="1000" w:type="pct"/>
                        <w:tcBorders>
                          <w:top w:val="none" w:color="000000" w:sz="0"/>
                          <w:left w:val="none" w:color="000000" w:sz="0"/>
                          <w:bottom w:val="none" w:color="000000" w:sz="0"/>
                          <w:right w:val="none" w:color="000000" w:sz="0"/>
                        </w:tcBorders>
                        <w:tcMar/>
                        <w:vAlign w:val="top"/>
                      </w:tcPr>
                      <w:p>
                        <w:r>
                          <w:t xml:space="preserve">1274 </w:t>
                        </w:r>
                      </w:p>
                    </w:tc>
                    <w:tc>
                      <w:tcPr>
                        <w:tcBorders>
                          <w:top w:val="none" w:color="000000" w:sz="0"/>
                          <w:left w:val="none" w:color="000000" w:sz="0"/>
                          <w:bottom w:val="none" w:color="000000" w:sz="0"/>
                          <w:right w:val="none" w:color="000000" w:sz="0"/>
                        </w:tcBorders>
                        <w:tcMar/>
                        <w:vAlign w:val="top"/>
                      </w:tcPr>
                      <w:p>
                        <w:r>
                          <w:t xml:space="preserve">Specialist Care Australia - Wellington Street (Launceston) </w:t>
                        </w:r>
                      </w:p>
                    </w:tc>
                  </w:tr>
                  <w:tr>
                    <w:trPr/>
                    <w:tc>
                      <w:tcPr>
                        <w:tcW w:w="1000" w:type="pct"/>
                        <w:tcBorders>
                          <w:top w:val="none" w:color="000000" w:sz="0"/>
                          <w:left w:val="none" w:color="000000" w:sz="0"/>
                          <w:bottom w:val="none" w:color="000000" w:sz="0"/>
                          <w:right w:val="none" w:color="000000" w:sz="0"/>
                        </w:tcBorders>
                        <w:tcMar/>
                        <w:vAlign w:val="top"/>
                      </w:tcPr>
                      <w:p>
                        <w:r>
                          <w:t xml:space="preserve">1275 </w:t>
                        </w:r>
                      </w:p>
                    </w:tc>
                    <w:tc>
                      <w:tcPr>
                        <w:tcBorders>
                          <w:top w:val="none" w:color="000000" w:sz="0"/>
                          <w:left w:val="none" w:color="000000" w:sz="0"/>
                          <w:bottom w:val="none" w:color="000000" w:sz="0"/>
                          <w:right w:val="none" w:color="000000" w:sz="0"/>
                        </w:tcBorders>
                        <w:tcMar/>
                        <w:vAlign w:val="top"/>
                      </w:tcPr>
                      <w:p>
                        <w:r>
                          <w:t xml:space="preserve">North Tasmania Day Hospital</w:t>
                        </w:r>
                      </w:p>
                    </w:tc>
                  </w:tr>
                  <w:tr>
                    <w:trPr/>
                    <w:tc>
                      <w:tcPr>
                        <w:tcW w:w="1000" w:type="pct"/>
                        <w:tcBorders>
                          <w:top w:val="none" w:color="000000" w:sz="0"/>
                          <w:left w:val="none" w:color="000000" w:sz="0"/>
                          <w:bottom w:val="none" w:color="000000" w:sz="0"/>
                          <w:right w:val="none" w:color="000000" w:sz="0"/>
                        </w:tcBorders>
                        <w:tcMar/>
                        <w:vAlign w:val="top"/>
                      </w:tcPr>
                      <w:p>
                        <w:r>
                          <w:t xml:space="preserve">1278 </w:t>
                        </w:r>
                      </w:p>
                    </w:tc>
                    <w:tc>
                      <w:tcPr>
                        <w:tcBorders>
                          <w:top w:val="none" w:color="000000" w:sz="0"/>
                          <w:left w:val="none" w:color="000000" w:sz="0"/>
                          <w:bottom w:val="none" w:color="000000" w:sz="0"/>
                          <w:right w:val="none" w:color="000000" w:sz="0"/>
                        </w:tcBorders>
                        <w:tcMar/>
                        <w:vAlign w:val="top"/>
                      </w:tcPr>
                      <w:p>
                        <w:r>
                          <w:t xml:space="preserve">Tas IVF Launceston </w:t>
                        </w:r>
                      </w:p>
                    </w:tc>
                  </w:tr>
                  <w:tr>
                    <w:trPr/>
                    <w:tc>
                      <w:tcPr>
                        <w:tcW w:w="1000" w:type="pct"/>
                        <w:tcBorders>
                          <w:top w:val="none" w:color="000000" w:sz="0"/>
                          <w:left w:val="none" w:color="000000" w:sz="0"/>
                          <w:bottom w:val="none" w:color="000000" w:sz="0"/>
                          <w:right w:val="none" w:color="000000" w:sz="0"/>
                        </w:tcBorders>
                        <w:tcMar/>
                        <w:vAlign w:val="top"/>
                      </w:tcPr>
                      <w:p>
                        <w:r>
                          <w:t xml:space="preserve">1317 </w:t>
                        </w:r>
                      </w:p>
                    </w:tc>
                    <w:tc>
                      <w:tcPr>
                        <w:tcBorders>
                          <w:top w:val="none" w:color="000000" w:sz="0"/>
                          <w:left w:val="none" w:color="000000" w:sz="0"/>
                          <w:bottom w:val="none" w:color="000000" w:sz="0"/>
                          <w:right w:val="none" w:color="000000" w:sz="0"/>
                        </w:tcBorders>
                        <w:tcMar/>
                        <w:vAlign w:val="top"/>
                      </w:tcPr>
                      <w:p>
                        <w:r>
                          <w:t xml:space="preserve">North West Private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1319 </w:t>
                        </w:r>
                      </w:p>
                    </w:tc>
                    <w:tc>
                      <w:tcPr>
                        <w:tcBorders>
                          <w:top w:val="none" w:color="000000" w:sz="0"/>
                          <w:left w:val="none" w:color="000000" w:sz="0"/>
                          <w:bottom w:val="none" w:color="000000" w:sz="0"/>
                          <w:right w:val="none" w:color="000000" w:sz="0"/>
                        </w:tcBorders>
                        <w:tcMar/>
                        <w:vAlign w:val="top"/>
                      </w:tcPr>
                      <w:p>
                        <w:r>
                          <w:t xml:space="preserve">North West Private Hospital (Ulverstone)</w:t>
                        </w:r>
                      </w:p>
                    </w:tc>
                  </w:tr>
                  <w:tr>
                    <w:trPr/>
                    <w:tc>
                      <w:tcPr>
                        <w:tcW w:w="1000" w:type="pct"/>
                        <w:tcBorders>
                          <w:top w:val="none" w:color="000000" w:sz="0"/>
                          <w:left w:val="none" w:color="000000" w:sz="0"/>
                          <w:bottom w:val="none" w:color="000000" w:sz="0"/>
                          <w:right w:val="none" w:color="000000" w:sz="0"/>
                        </w:tcBorders>
                        <w:tcMar/>
                        <w:vAlign w:val="top"/>
                      </w:tcPr>
                      <w:p>
                        <w:r>
                          <w:t xml:space="preserve">1338 </w:t>
                        </w:r>
                      </w:p>
                    </w:tc>
                    <w:tc>
                      <w:tcPr>
                        <w:tcBorders>
                          <w:top w:val="none" w:color="000000" w:sz="0"/>
                          <w:left w:val="none" w:color="000000" w:sz="0"/>
                          <w:bottom w:val="none" w:color="000000" w:sz="0"/>
                          <w:right w:val="none" w:color="000000" w:sz="0"/>
                        </w:tcBorders>
                        <w:tcMar/>
                        <w:vAlign w:val="top"/>
                      </w:tcPr>
                      <w:p>
                        <w:r>
                          <w:t xml:space="preserve">Rosebery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1345 </w:t>
                        </w:r>
                      </w:p>
                    </w:tc>
                    <w:tc>
                      <w:tcPr>
                        <w:tcBorders>
                          <w:top w:val="none" w:color="000000" w:sz="0"/>
                          <w:left w:val="none" w:color="000000" w:sz="0"/>
                          <w:bottom w:val="none" w:color="000000" w:sz="0"/>
                          <w:right w:val="none" w:color="000000" w:sz="0"/>
                        </w:tcBorders>
                        <w:tcMar/>
                        <w:vAlign w:val="top"/>
                      </w:tcPr>
                      <w:p>
                        <w:r>
                          <w:t xml:space="preserve">Mersey Community Hospital (Private)</w:t>
                        </w:r>
                      </w:p>
                    </w:tc>
                  </w:tr>
                  <w:tr>
                    <w:trPr/>
                    <w:tc>
                      <w:tcPr>
                        <w:tcW w:w="1000" w:type="pct"/>
                        <w:tcBorders>
                          <w:top w:val="none" w:color="000000" w:sz="0"/>
                          <w:left w:val="none" w:color="000000" w:sz="0"/>
                          <w:bottom w:val="none" w:color="000000" w:sz="0"/>
                          <w:right w:val="none" w:color="000000" w:sz="0"/>
                        </w:tcBorders>
                        <w:tcMar/>
                        <w:vAlign w:val="top"/>
                      </w:tcPr>
                      <w:p>
                        <w:r>
                          <w:t xml:space="preserve">1370 </w:t>
                        </w:r>
                      </w:p>
                    </w:tc>
                    <w:tc>
                      <w:tcPr>
                        <w:tcBorders>
                          <w:top w:val="none" w:color="000000" w:sz="0"/>
                          <w:left w:val="none" w:color="000000" w:sz="0"/>
                          <w:bottom w:val="none" w:color="000000" w:sz="0"/>
                          <w:right w:val="none" w:color="000000" w:sz="0"/>
                        </w:tcBorders>
                        <w:tcMar/>
                        <w:vAlign w:val="top"/>
                      </w:tcPr>
                      <w:p>
                        <w:r>
                          <w:t xml:space="preserve">Steele Street Clinic</w:t>
                        </w:r>
                      </w:p>
                    </w:tc>
                  </w:tr>
                  <w:tr>
                    <w:trPr/>
                    <w:tc>
                      <w:tcPr>
                        <w:tcW w:w="1000" w:type="pct"/>
                        <w:tcBorders>
                          <w:top w:val="none" w:color="000000" w:sz="0"/>
                          <w:left w:val="none" w:color="000000" w:sz="0"/>
                          <w:bottom w:val="none" w:color="000000" w:sz="0"/>
                          <w:right w:val="none" w:color="000000" w:sz="0"/>
                        </w:tcBorders>
                        <w:tcMar/>
                        <w:vAlign w:val="top"/>
                      </w:tcPr>
                      <w:p>
                        <w:r>
                          <w:t xml:space="preserve">1371 </w:t>
                        </w:r>
                      </w:p>
                    </w:tc>
                    <w:tc>
                      <w:tcPr>
                        <w:tcBorders>
                          <w:top w:val="none" w:color="000000" w:sz="0"/>
                          <w:left w:val="none" w:color="000000" w:sz="0"/>
                          <w:bottom w:val="none" w:color="000000" w:sz="0"/>
                          <w:right w:val="none" w:color="000000" w:sz="0"/>
                        </w:tcBorders>
                        <w:tcMar/>
                        <w:vAlign w:val="top"/>
                      </w:tcPr>
                      <w:p>
                        <w:r>
                          <w:t xml:space="preserve">MH Ghali P/L</w:t>
                        </w:r>
                      </w:p>
                    </w:tc>
                  </w:tr>
                  <w:tr>
                    <w:trPr/>
                    <w:tc>
                      <w:tcPr>
                        <w:tcW w:w="1000" w:type="pct"/>
                        <w:tcBorders>
                          <w:top w:val="none" w:color="000000" w:sz="0"/>
                          <w:left w:val="none" w:color="000000" w:sz="0"/>
                          <w:bottom w:val="none" w:color="000000" w:sz="0"/>
                          <w:right w:val="none" w:color="000000" w:sz="0"/>
                        </w:tcBorders>
                        <w:tcMar/>
                        <w:vAlign w:val="top"/>
                      </w:tcPr>
                      <w:p>
                        <w:r>
                          <w:t xml:space="preserve">1372 </w:t>
                        </w:r>
                      </w:p>
                    </w:tc>
                    <w:tc>
                      <w:tcPr>
                        <w:tcBorders>
                          <w:top w:val="none" w:color="000000" w:sz="0"/>
                          <w:left w:val="none" w:color="000000" w:sz="0"/>
                          <w:bottom w:val="none" w:color="000000" w:sz="0"/>
                          <w:right w:val="none" w:color="000000" w:sz="0"/>
                        </w:tcBorders>
                        <w:tcMar/>
                        <w:vAlign w:val="top"/>
                      </w:tcPr>
                      <w:p>
                        <w:r>
                          <w:t xml:space="preserve">Devonport Eye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2101 </w:t>
                        </w:r>
                      </w:p>
                    </w:tc>
                    <w:tc>
                      <w:tcPr>
                        <w:tcBorders>
                          <w:top w:val="none" w:color="000000" w:sz="0"/>
                          <w:left w:val="none" w:color="000000" w:sz="0"/>
                          <w:bottom w:val="none" w:color="000000" w:sz="0"/>
                          <w:right w:val="none" w:color="000000" w:sz="0"/>
                        </w:tcBorders>
                        <w:tcMar/>
                        <w:vAlign w:val="top"/>
                      </w:tcPr>
                      <w:p>
                        <w:r>
                          <w:t xml:space="preserve">Royal Hobart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2133 </w:t>
                        </w:r>
                      </w:p>
                    </w:tc>
                    <w:tc>
                      <w:tcPr>
                        <w:tcBorders>
                          <w:top w:val="none" w:color="000000" w:sz="0"/>
                          <w:left w:val="none" w:color="000000" w:sz="0"/>
                          <w:bottom w:val="none" w:color="000000" w:sz="0"/>
                          <w:right w:val="none" w:color="000000" w:sz="0"/>
                        </w:tcBorders>
                        <w:tcMar/>
                        <w:vAlign w:val="top"/>
                      </w:tcPr>
                      <w:p>
                        <w:r>
                          <w:t xml:space="preserve">Huon Eldercare</w:t>
                        </w:r>
                      </w:p>
                    </w:tc>
                  </w:tr>
                  <w:tr>
                    <w:trPr/>
                    <w:tc>
                      <w:tcPr>
                        <w:tcW w:w="1000" w:type="pct"/>
                        <w:tcBorders>
                          <w:top w:val="none" w:color="000000" w:sz="0"/>
                          <w:left w:val="none" w:color="000000" w:sz="0"/>
                          <w:bottom w:val="none" w:color="000000" w:sz="0"/>
                          <w:right w:val="none" w:color="000000" w:sz="0"/>
                        </w:tcBorders>
                        <w:tcMar/>
                        <w:vAlign w:val="top"/>
                      </w:tcPr>
                      <w:p>
                        <w:r>
                          <w:t xml:space="preserve">2135 </w:t>
                        </w:r>
                      </w:p>
                    </w:tc>
                    <w:tc>
                      <w:tcPr>
                        <w:tcBorders>
                          <w:top w:val="none" w:color="000000" w:sz="0"/>
                          <w:left w:val="none" w:color="000000" w:sz="0"/>
                          <w:bottom w:val="none" w:color="000000" w:sz="0"/>
                          <w:right w:val="none" w:color="000000" w:sz="0"/>
                        </w:tcBorders>
                        <w:tcMar/>
                        <w:vAlign w:val="top"/>
                      </w:tcPr>
                      <w:p>
                        <w:r>
                          <w:t xml:space="preserve">New Norfolk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2137 </w:t>
                        </w:r>
                      </w:p>
                    </w:tc>
                    <w:tc>
                      <w:tcPr>
                        <w:tcBorders>
                          <w:top w:val="none" w:color="000000" w:sz="0"/>
                          <w:left w:val="none" w:color="000000" w:sz="0"/>
                          <w:bottom w:val="none" w:color="000000" w:sz="0"/>
                          <w:right w:val="none" w:color="000000" w:sz="0"/>
                        </w:tcBorders>
                        <w:tcMar/>
                        <w:vAlign w:val="top"/>
                      </w:tcPr>
                      <w:p>
                        <w:r>
                          <w:t xml:space="preserve">Ouse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2151 </w:t>
                        </w:r>
                      </w:p>
                    </w:tc>
                    <w:tc>
                      <w:tcPr>
                        <w:tcBorders>
                          <w:top w:val="none" w:color="000000" w:sz="0"/>
                          <w:left w:val="none" w:color="000000" w:sz="0"/>
                          <w:bottom w:val="none" w:color="000000" w:sz="0"/>
                          <w:right w:val="none" w:color="000000" w:sz="0"/>
                        </w:tcBorders>
                        <w:tcMar/>
                        <w:vAlign w:val="top"/>
                      </w:tcPr>
                      <w:p>
                        <w:r>
                          <w:t xml:space="preserve">Royal Derwent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2152 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2153 </w:t>
                        </w:r>
                      </w:p>
                    </w:tc>
                    <w:tc>
                      <w:tcPr>
                        <w:tcBorders>
                          <w:top w:val="none" w:color="000000" w:sz="0"/>
                          <w:left w:val="none" w:color="000000" w:sz="0"/>
                          <w:bottom w:val="none" w:color="000000" w:sz="0"/>
                          <w:right w:val="none" w:color="000000" w:sz="0"/>
                        </w:tcBorders>
                        <w:tcMar/>
                        <w:vAlign w:val="top"/>
                      </w:tcPr>
                      <w:p>
                        <w:r>
                          <w:t xml:space="preserve">Peacock</w:t>
                        </w:r>
                      </w:p>
                    </w:tc>
                  </w:tr>
                  <w:tr>
                    <w:trPr/>
                    <w:tc>
                      <w:tcPr>
                        <w:tcW w:w="1000" w:type="pct"/>
                        <w:tcBorders>
                          <w:top w:val="none" w:color="000000" w:sz="0"/>
                          <w:left w:val="none" w:color="000000" w:sz="0"/>
                          <w:bottom w:val="none" w:color="000000" w:sz="0"/>
                          <w:right w:val="none" w:color="000000" w:sz="0"/>
                        </w:tcBorders>
                        <w:tcMar/>
                        <w:vAlign w:val="top"/>
                      </w:tcPr>
                      <w:p>
                        <w:r>
                          <w:t xml:space="preserve">2154 </w:t>
                        </w:r>
                      </w:p>
                    </w:tc>
                    <w:tc>
                      <w:tcPr>
                        <w:tcBorders>
                          <w:top w:val="none" w:color="000000" w:sz="0"/>
                          <w:left w:val="none" w:color="000000" w:sz="0"/>
                          <w:bottom w:val="none" w:color="000000" w:sz="0"/>
                          <w:right w:val="none" w:color="000000" w:sz="0"/>
                        </w:tcBorders>
                        <w:tcMar/>
                        <w:vAlign w:val="top"/>
                      </w:tcPr>
                      <w:p>
                        <w:r>
                          <w:t xml:space="preserve">Woodhouse</w:t>
                        </w:r>
                      </w:p>
                    </w:tc>
                  </w:tr>
                  <w:tr>
                    <w:trPr/>
                    <w:tc>
                      <w:tcPr>
                        <w:tcW w:w="1000" w:type="pct"/>
                        <w:tcBorders>
                          <w:top w:val="none" w:color="000000" w:sz="0"/>
                          <w:left w:val="none" w:color="000000" w:sz="0"/>
                          <w:bottom w:val="none" w:color="000000" w:sz="0"/>
                          <w:right w:val="none" w:color="000000" w:sz="0"/>
                        </w:tcBorders>
                        <w:tcMar/>
                        <w:vAlign w:val="top"/>
                      </w:tcPr>
                      <w:p>
                        <w:r>
                          <w:t xml:space="preserve">2155 </w:t>
                        </w:r>
                      </w:p>
                    </w:tc>
                    <w:tc>
                      <w:tcPr>
                        <w:tcBorders>
                          <w:top w:val="none" w:color="000000" w:sz="0"/>
                          <w:left w:val="none" w:color="000000" w:sz="0"/>
                          <w:bottom w:val="none" w:color="000000" w:sz="0"/>
                          <w:right w:val="none" w:color="000000" w:sz="0"/>
                        </w:tcBorders>
                        <w:tcMar/>
                        <w:vAlign w:val="top"/>
                      </w:tcPr>
                      <w:p>
                        <w:r>
                          <w:t xml:space="preserve">Milbrook Rise</w:t>
                        </w:r>
                      </w:p>
                    </w:tc>
                  </w:tr>
                  <w:tr>
                    <w:trPr/>
                    <w:tc>
                      <w:tcPr>
                        <w:tcW w:w="1000" w:type="pct"/>
                        <w:tcBorders>
                          <w:top w:val="none" w:color="000000" w:sz="0"/>
                          <w:left w:val="none" w:color="000000" w:sz="0"/>
                          <w:bottom w:val="none" w:color="000000" w:sz="0"/>
                          <w:right w:val="none" w:color="000000" w:sz="0"/>
                        </w:tcBorders>
                        <w:tcMar/>
                        <w:vAlign w:val="top"/>
                      </w:tcPr>
                      <w:p>
                        <w:r>
                          <w:t xml:space="preserve">2156 </w:t>
                        </w:r>
                      </w:p>
                    </w:tc>
                    <w:tc>
                      <w:tcPr>
                        <w:tcBorders>
                          <w:top w:val="none" w:color="000000" w:sz="0"/>
                          <w:left w:val="none" w:color="000000" w:sz="0"/>
                          <w:bottom w:val="none" w:color="000000" w:sz="0"/>
                          <w:right w:val="none" w:color="000000" w:sz="0"/>
                        </w:tcBorders>
                        <w:tcMar/>
                        <w:vAlign w:val="top"/>
                      </w:tcPr>
                      <w:p>
                        <w:r>
                          <w:t xml:space="preserve">Minstral Place</w:t>
                        </w:r>
                      </w:p>
                    </w:tc>
                  </w:tr>
                  <w:tr>
                    <w:trPr/>
                    <w:tc>
                      <w:tcPr>
                        <w:tcW w:w="1000" w:type="pct"/>
                        <w:tcBorders>
                          <w:top w:val="none" w:color="000000" w:sz="0"/>
                          <w:left w:val="none" w:color="000000" w:sz="0"/>
                          <w:bottom w:val="none" w:color="000000" w:sz="0"/>
                          <w:right w:val="none" w:color="000000" w:sz="0"/>
                        </w:tcBorders>
                        <w:tcMar/>
                        <w:vAlign w:val="top"/>
                      </w:tcPr>
                      <w:p>
                        <w:r>
                          <w:t xml:space="preserve">2157 </w:t>
                        </w:r>
                      </w:p>
                    </w:tc>
                    <w:tc>
                      <w:tcPr>
                        <w:tcBorders>
                          <w:top w:val="none" w:color="000000" w:sz="0"/>
                          <w:left w:val="none" w:color="000000" w:sz="0"/>
                          <w:bottom w:val="none" w:color="000000" w:sz="0"/>
                          <w:right w:val="none" w:color="000000" w:sz="0"/>
                        </w:tcBorders>
                        <w:tcMar/>
                        <w:vAlign w:val="top"/>
                      </w:tcPr>
                      <w:p>
                        <w:r>
                          <w:t xml:space="preserve">Roy Fagan Centre</w:t>
                        </w:r>
                      </w:p>
                    </w:tc>
                  </w:tr>
                  <w:tr>
                    <w:trPr/>
                    <w:tc>
                      <w:tcPr>
                        <w:tcW w:w="1000" w:type="pct"/>
                        <w:tcBorders>
                          <w:top w:val="none" w:color="000000" w:sz="0"/>
                          <w:left w:val="none" w:color="000000" w:sz="0"/>
                          <w:bottom w:val="none" w:color="000000" w:sz="0"/>
                          <w:right w:val="none" w:color="000000" w:sz="0"/>
                        </w:tcBorders>
                        <w:tcMar/>
                        <w:vAlign w:val="top"/>
                      </w:tcPr>
                      <w:p>
                        <w:r>
                          <w:t xml:space="preserve">2159 </w:t>
                        </w:r>
                      </w:p>
                    </w:tc>
                    <w:tc>
                      <w:tcPr>
                        <w:tcBorders>
                          <w:top w:val="none" w:color="000000" w:sz="0"/>
                          <w:left w:val="none" w:color="000000" w:sz="0"/>
                          <w:bottom w:val="none" w:color="000000" w:sz="0"/>
                          <w:right w:val="none" w:color="000000" w:sz="0"/>
                        </w:tcBorders>
                        <w:tcMar/>
                        <w:vAlign w:val="top"/>
                      </w:tcPr>
                      <w:p>
                        <w:r>
                          <w:t xml:space="preserve">Tolosa Street </w:t>
                        </w:r>
                      </w:p>
                    </w:tc>
                  </w:tr>
                  <w:tr>
                    <w:trPr/>
                    <w:tc>
                      <w:tcPr>
                        <w:tcW w:w="1000" w:type="pct"/>
                        <w:tcBorders>
                          <w:top w:val="none" w:color="000000" w:sz="0"/>
                          <w:left w:val="none" w:color="000000" w:sz="0"/>
                          <w:bottom w:val="none" w:color="000000" w:sz="0"/>
                          <w:right w:val="none" w:color="000000" w:sz="0"/>
                        </w:tcBorders>
                        <w:tcMar/>
                        <w:vAlign w:val="top"/>
                      </w:tcPr>
                      <w:p>
                        <w:r>
                          <w:t xml:space="preserve">2160 </w:t>
                        </w:r>
                      </w:p>
                    </w:tc>
                    <w:tc>
                      <w:tcPr>
                        <w:tcBorders>
                          <w:top w:val="none" w:color="000000" w:sz="0"/>
                          <w:left w:val="none" w:color="000000" w:sz="0"/>
                          <w:bottom w:val="none" w:color="000000" w:sz="0"/>
                          <w:right w:val="none" w:color="000000" w:sz="0"/>
                        </w:tcBorders>
                        <w:tcMar/>
                        <w:vAlign w:val="top"/>
                      </w:tcPr>
                      <w:p>
                        <w:r>
                          <w:t xml:space="preserve">Esperance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2161 </w:t>
                        </w:r>
                      </w:p>
                    </w:tc>
                    <w:tc>
                      <w:tcPr>
                        <w:tcBorders>
                          <w:top w:val="none" w:color="000000" w:sz="0"/>
                          <w:left w:val="none" w:color="000000" w:sz="0"/>
                          <w:bottom w:val="none" w:color="000000" w:sz="0"/>
                          <w:right w:val="none" w:color="000000" w:sz="0"/>
                        </w:tcBorders>
                        <w:tcMar/>
                        <w:vAlign w:val="top"/>
                      </w:tcPr>
                      <w:p>
                        <w:r>
                          <w:t xml:space="preserve">Tasman Multi Purpose Centre</w:t>
                        </w:r>
                      </w:p>
                    </w:tc>
                  </w:tr>
                  <w:tr>
                    <w:trPr/>
                    <w:tc>
                      <w:tcPr>
                        <w:tcW w:w="1000" w:type="pct"/>
                        <w:tcBorders>
                          <w:top w:val="none" w:color="000000" w:sz="0"/>
                          <w:left w:val="none" w:color="000000" w:sz="0"/>
                          <w:bottom w:val="none" w:color="000000" w:sz="0"/>
                          <w:right w:val="none" w:color="000000" w:sz="0"/>
                        </w:tcBorders>
                        <w:tcMar/>
                        <w:vAlign w:val="top"/>
                      </w:tcPr>
                      <w:p>
                        <w:r>
                          <w:t xml:space="preserve">2162 </w:t>
                        </w:r>
                      </w:p>
                    </w:tc>
                    <w:tc>
                      <w:tcPr>
                        <w:tcBorders>
                          <w:top w:val="none" w:color="000000" w:sz="0"/>
                          <w:left w:val="none" w:color="000000" w:sz="0"/>
                          <w:bottom w:val="none" w:color="000000" w:sz="0"/>
                          <w:right w:val="none" w:color="000000" w:sz="0"/>
                        </w:tcBorders>
                        <w:tcMar/>
                        <w:vAlign w:val="top"/>
                      </w:tcPr>
                      <w:p>
                        <w:r>
                          <w:t xml:space="preserve">May Shaw District Nursing Centre </w:t>
                        </w:r>
                      </w:p>
                    </w:tc>
                  </w:tr>
                  <w:tr>
                    <w:trPr/>
                    <w:tc>
                      <w:tcPr>
                        <w:tcW w:w="1000" w:type="pct"/>
                        <w:tcBorders>
                          <w:top w:val="none" w:color="000000" w:sz="0"/>
                          <w:left w:val="none" w:color="000000" w:sz="0"/>
                          <w:bottom w:val="none" w:color="000000" w:sz="0"/>
                          <w:right w:val="none" w:color="000000" w:sz="0"/>
                        </w:tcBorders>
                        <w:tcMar/>
                        <w:vAlign w:val="top"/>
                      </w:tcPr>
                      <w:p>
                        <w:r>
                          <w:t xml:space="preserve">2164 </w:t>
                        </w:r>
                      </w:p>
                    </w:tc>
                    <w:tc>
                      <w:tcPr>
                        <w:tcBorders>
                          <w:top w:val="none" w:color="000000" w:sz="0"/>
                          <w:left w:val="none" w:color="000000" w:sz="0"/>
                          <w:bottom w:val="none" w:color="000000" w:sz="0"/>
                          <w:right w:val="none" w:color="000000" w:sz="0"/>
                        </w:tcBorders>
                        <w:tcMar/>
                        <w:vAlign w:val="top"/>
                      </w:tcPr>
                      <w:p>
                        <w:r>
                          <w:t xml:space="preserve">Midlands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2165 </w:t>
                        </w:r>
                      </w:p>
                    </w:tc>
                    <w:tc>
                      <w:tcPr>
                        <w:tcBorders>
                          <w:top w:val="none" w:color="000000" w:sz="0"/>
                          <w:left w:val="none" w:color="000000" w:sz="0"/>
                          <w:bottom w:val="none" w:color="000000" w:sz="0"/>
                          <w:right w:val="none" w:color="000000" w:sz="0"/>
                        </w:tcBorders>
                        <w:tcMar/>
                        <w:vAlign w:val="top"/>
                      </w:tcPr>
                      <w:p>
                        <w:r>
                          <w:t xml:space="preserve">Wilfred Lopes Centre (Forensic) </w:t>
                        </w:r>
                      </w:p>
                    </w:tc>
                  </w:tr>
                  <w:tr>
                    <w:trPr/>
                    <w:tc>
                      <w:tcPr>
                        <w:tcW w:w="1000" w:type="pct"/>
                        <w:tcBorders>
                          <w:top w:val="none" w:color="000000" w:sz="0"/>
                          <w:left w:val="none" w:color="000000" w:sz="0"/>
                          <w:bottom w:val="none" w:color="000000" w:sz="0"/>
                          <w:right w:val="none" w:color="000000" w:sz="0"/>
                        </w:tcBorders>
                        <w:tcMar/>
                        <w:vAlign w:val="top"/>
                      </w:tcPr>
                      <w:p>
                        <w:r>
                          <w:t xml:space="preserve">2166 </w:t>
                        </w:r>
                      </w:p>
                    </w:tc>
                    <w:tc>
                      <w:tcPr>
                        <w:tcBorders>
                          <w:top w:val="none" w:color="000000" w:sz="0"/>
                          <w:left w:val="none" w:color="000000" w:sz="0"/>
                          <w:bottom w:val="none" w:color="000000" w:sz="0"/>
                          <w:right w:val="none" w:color="000000" w:sz="0"/>
                        </w:tcBorders>
                        <w:tcMar/>
                        <w:vAlign w:val="top"/>
                      </w:tcPr>
                      <w:p>
                        <w:r>
                          <w:t xml:space="preserve">Statewide Palliative Care (J W Whittle Palliative Care Unit) </w:t>
                        </w:r>
                      </w:p>
                    </w:tc>
                  </w:tr>
                  <w:tr>
                    <w:trPr/>
                    <w:tc>
                      <w:tcPr>
                        <w:tcW w:w="1000" w:type="pct"/>
                        <w:tcBorders>
                          <w:top w:val="none" w:color="000000" w:sz="0"/>
                          <w:left w:val="none" w:color="000000" w:sz="0"/>
                          <w:bottom w:val="none" w:color="000000" w:sz="0"/>
                          <w:right w:val="none" w:color="000000" w:sz="0"/>
                        </w:tcBorders>
                        <w:tcMar/>
                        <w:vAlign w:val="top"/>
                      </w:tcPr>
                      <w:p>
                        <w:r>
                          <w:t xml:space="preserve">2168 </w:t>
                        </w:r>
                      </w:p>
                    </w:tc>
                    <w:tc>
                      <w:tcPr>
                        <w:tcBorders>
                          <w:top w:val="none" w:color="000000" w:sz="0"/>
                          <w:left w:val="none" w:color="000000" w:sz="0"/>
                          <w:bottom w:val="none" w:color="000000" w:sz="0"/>
                          <w:right w:val="none" w:color="000000" w:sz="0"/>
                        </w:tcBorders>
                        <w:tcMar/>
                        <w:vAlign w:val="top"/>
                      </w:tcPr>
                      <w:p>
                        <w:r>
                          <w:t xml:space="preserve">Alcohol and Drug Services (Detoxification Unit)</w:t>
                        </w:r>
                      </w:p>
                    </w:tc>
                  </w:tr>
                  <w:tr>
                    <w:trPr/>
                    <w:tc>
                      <w:tcPr>
                        <w:tcW w:w="1000" w:type="pct"/>
                        <w:tcBorders>
                          <w:top w:val="none" w:color="000000" w:sz="0"/>
                          <w:left w:val="none" w:color="000000" w:sz="0"/>
                          <w:bottom w:val="none" w:color="000000" w:sz="0"/>
                          <w:right w:val="none" w:color="000000" w:sz="0"/>
                        </w:tcBorders>
                        <w:tcMar/>
                        <w:vAlign w:val="top"/>
                      </w:tcPr>
                      <w:p>
                        <w:r>
                          <w:t xml:space="preserve">2169 </w:t>
                        </w:r>
                      </w:p>
                    </w:tc>
                    <w:tc>
                      <w:tcPr>
                        <w:tcBorders>
                          <w:top w:val="none" w:color="000000" w:sz="0"/>
                          <w:left w:val="none" w:color="000000" w:sz="0"/>
                          <w:bottom w:val="none" w:color="000000" w:sz="0"/>
                          <w:right w:val="none" w:color="000000" w:sz="0"/>
                        </w:tcBorders>
                        <w:tcMar/>
                        <w:vAlign w:val="top"/>
                      </w:tcPr>
                      <w:p>
                        <w:r>
                          <w:t xml:space="preserve">Risdon Prison</w:t>
                        </w:r>
                      </w:p>
                    </w:tc>
                  </w:tr>
                  <w:tr>
                    <w:trPr/>
                    <w:tc>
                      <w:tcPr>
                        <w:tcW w:w="1000" w:type="pct"/>
                        <w:tcBorders>
                          <w:top w:val="none" w:color="000000" w:sz="0"/>
                          <w:left w:val="none" w:color="000000" w:sz="0"/>
                          <w:bottom w:val="none" w:color="000000" w:sz="0"/>
                          <w:right w:val="none" w:color="000000" w:sz="0"/>
                        </w:tcBorders>
                        <w:tcMar/>
                        <w:vAlign w:val="top"/>
                      </w:tcPr>
                      <w:p>
                        <w:r>
                          <w:t xml:space="preserve">2186 </w:t>
                        </w:r>
                      </w:p>
                    </w:tc>
                    <w:tc>
                      <w:tcPr>
                        <w:tcBorders>
                          <w:top w:val="none" w:color="000000" w:sz="0"/>
                          <w:left w:val="none" w:color="000000" w:sz="0"/>
                          <w:bottom w:val="none" w:color="000000" w:sz="0"/>
                          <w:right w:val="none" w:color="000000" w:sz="0"/>
                        </w:tcBorders>
                        <w:tcMar/>
                        <w:vAlign w:val="top"/>
                      </w:tcPr>
                      <w:p>
                        <w:r>
                          <w:t xml:space="preserve">Peacock House</w:t>
                        </w:r>
                      </w:p>
                    </w:tc>
                  </w:tr>
                  <w:tr>
                    <w:trPr/>
                    <w:tc>
                      <w:tcPr>
                        <w:tcW w:w="1000" w:type="pct"/>
                        <w:tcBorders>
                          <w:top w:val="none" w:color="000000" w:sz="0"/>
                          <w:left w:val="none" w:color="000000" w:sz="0"/>
                          <w:bottom w:val="none" w:color="000000" w:sz="0"/>
                          <w:right w:val="none" w:color="000000" w:sz="0"/>
                        </w:tcBorders>
                        <w:tcMar/>
                        <w:vAlign w:val="top"/>
                      </w:tcPr>
                      <w:p>
                        <w:r>
                          <w:t xml:space="preserve">2202 </w:t>
                        </w:r>
                      </w:p>
                    </w:tc>
                    <w:tc>
                      <w:tcPr>
                        <w:tcBorders>
                          <w:top w:val="none" w:color="000000" w:sz="0"/>
                          <w:left w:val="none" w:color="000000" w:sz="0"/>
                          <w:bottom w:val="none" w:color="000000" w:sz="0"/>
                          <w:right w:val="none" w:color="000000" w:sz="0"/>
                        </w:tcBorders>
                        <w:tcMar/>
                        <w:vAlign w:val="top"/>
                      </w:tcPr>
                      <w:p>
                        <w:r>
                          <w:t xml:space="preserve">Launceston 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2230 </w:t>
                        </w:r>
                      </w:p>
                    </w:tc>
                    <w:tc>
                      <w:tcPr>
                        <w:tcBorders>
                          <w:top w:val="none" w:color="000000" w:sz="0"/>
                          <w:left w:val="none" w:color="000000" w:sz="0"/>
                          <w:bottom w:val="none" w:color="000000" w:sz="0"/>
                          <w:right w:val="none" w:color="000000" w:sz="0"/>
                        </w:tcBorders>
                        <w:tcMar/>
                        <w:vAlign w:val="top"/>
                      </w:tcPr>
                      <w:p>
                        <w:r>
                          <w:t xml:space="preserve">Philip Oakden House (Manor Hospice)</w:t>
                        </w:r>
                      </w:p>
                    </w:tc>
                  </w:tr>
                  <w:tr>
                    <w:trPr/>
                    <w:tc>
                      <w:tcPr>
                        <w:tcW w:w="1000" w:type="pct"/>
                        <w:tcBorders>
                          <w:top w:val="none" w:color="000000" w:sz="0"/>
                          <w:left w:val="none" w:color="000000" w:sz="0"/>
                          <w:bottom w:val="none" w:color="000000" w:sz="0"/>
                          <w:right w:val="none" w:color="000000" w:sz="0"/>
                        </w:tcBorders>
                        <w:tcMar/>
                        <w:vAlign w:val="top"/>
                      </w:tcPr>
                      <w:p>
                        <w:r>
                          <w:t xml:space="preserve">2231 </w:t>
                        </w:r>
                      </w:p>
                    </w:tc>
                    <w:tc>
                      <w:tcPr>
                        <w:tcBorders>
                          <w:top w:val="none" w:color="000000" w:sz="0"/>
                          <w:left w:val="none" w:color="000000" w:sz="0"/>
                          <w:bottom w:val="none" w:color="000000" w:sz="0"/>
                          <w:right w:val="none" w:color="000000" w:sz="0"/>
                        </w:tcBorders>
                        <w:tcMar/>
                        <w:vAlign w:val="top"/>
                      </w:tcPr>
                      <w:p>
                        <w:r>
                          <w:t xml:space="preserve">Beaconsfield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2232 </w:t>
                        </w:r>
                      </w:p>
                    </w:tc>
                    <w:tc>
                      <w:tcPr>
                        <w:tcBorders>
                          <w:top w:val="none" w:color="000000" w:sz="0"/>
                          <w:left w:val="none" w:color="000000" w:sz="0"/>
                          <w:bottom w:val="none" w:color="000000" w:sz="0"/>
                          <w:right w:val="none" w:color="000000" w:sz="0"/>
                        </w:tcBorders>
                        <w:tcMar/>
                        <w:vAlign w:val="top"/>
                      </w:tcPr>
                      <w:p>
                        <w:r>
                          <w:t xml:space="preserve">Campbell Town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2236 </w:t>
                        </w:r>
                      </w:p>
                    </w:tc>
                    <w:tc>
                      <w:tcPr>
                        <w:tcBorders>
                          <w:top w:val="none" w:color="000000" w:sz="0"/>
                          <w:left w:val="none" w:color="000000" w:sz="0"/>
                          <w:bottom w:val="none" w:color="000000" w:sz="0"/>
                          <w:right w:val="none" w:color="000000" w:sz="0"/>
                        </w:tcBorders>
                        <w:tcMar/>
                        <w:vAlign w:val="top"/>
                      </w:tcPr>
                      <w:p>
                        <w:r>
                          <w:t xml:space="preserve">North East Soldiers Memorial Hospital (Scottsdale)</w:t>
                        </w:r>
                      </w:p>
                    </w:tc>
                  </w:tr>
                  <w:tr>
                    <w:trPr/>
                    <w:tc>
                      <w:tcPr>
                        <w:tcW w:w="1000" w:type="pct"/>
                        <w:tcBorders>
                          <w:top w:val="none" w:color="000000" w:sz="0"/>
                          <w:left w:val="none" w:color="000000" w:sz="0"/>
                          <w:bottom w:val="none" w:color="000000" w:sz="0"/>
                          <w:right w:val="none" w:color="000000" w:sz="0"/>
                        </w:tcBorders>
                        <w:tcMar/>
                        <w:vAlign w:val="top"/>
                      </w:tcPr>
                      <w:p>
                        <w:r>
                          <w:t xml:space="preserve">2239 </w:t>
                        </w:r>
                      </w:p>
                    </w:tc>
                    <w:tc>
                      <w:tcPr>
                        <w:tcBorders>
                          <w:top w:val="none" w:color="000000" w:sz="0"/>
                          <w:left w:val="none" w:color="000000" w:sz="0"/>
                          <w:bottom w:val="none" w:color="000000" w:sz="0"/>
                          <w:right w:val="none" w:color="000000" w:sz="0"/>
                        </w:tcBorders>
                        <w:tcMar/>
                        <w:vAlign w:val="top"/>
                      </w:tcPr>
                      <w:p>
                        <w:r>
                          <w:t xml:space="preserve">St Helens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2240 </w:t>
                        </w:r>
                      </w:p>
                    </w:tc>
                    <w:tc>
                      <w:tcPr>
                        <w:tcBorders>
                          <w:top w:val="none" w:color="000000" w:sz="0"/>
                          <w:left w:val="none" w:color="000000" w:sz="0"/>
                          <w:bottom w:val="none" w:color="000000" w:sz="0"/>
                          <w:right w:val="none" w:color="000000" w:sz="0"/>
                        </w:tcBorders>
                        <w:tcMar/>
                        <w:vAlign w:val="top"/>
                      </w:tcPr>
                      <w:p>
                        <w:r>
                          <w:t xml:space="preserve">St Marys Community Health Centre </w:t>
                        </w:r>
                      </w:p>
                    </w:tc>
                  </w:tr>
                  <w:tr>
                    <w:trPr/>
                    <w:tc>
                      <w:tcPr>
                        <w:tcW w:w="1000" w:type="pct"/>
                        <w:tcBorders>
                          <w:top w:val="none" w:color="000000" w:sz="0"/>
                          <w:left w:val="none" w:color="000000" w:sz="0"/>
                          <w:bottom w:val="none" w:color="000000" w:sz="0"/>
                          <w:right w:val="none" w:color="000000" w:sz="0"/>
                        </w:tcBorders>
                        <w:tcMar/>
                        <w:vAlign w:val="top"/>
                      </w:tcPr>
                      <w:p>
                        <w:r>
                          <w:t xml:space="preserve">2242 </w:t>
                        </w:r>
                      </w:p>
                    </w:tc>
                    <w:tc>
                      <w:tcPr>
                        <w:tcBorders>
                          <w:top w:val="none" w:color="000000" w:sz="0"/>
                          <w:left w:val="none" w:color="000000" w:sz="0"/>
                          <w:bottom w:val="none" w:color="000000" w:sz="0"/>
                          <w:right w:val="none" w:color="000000" w:sz="0"/>
                        </w:tcBorders>
                        <w:tcMar/>
                        <w:vAlign w:val="top"/>
                      </w:tcPr>
                      <w:p>
                        <w:r>
                          <w:t xml:space="preserve">Toosey Memorial Hospital (Longford) </w:t>
                        </w:r>
                      </w:p>
                    </w:tc>
                  </w:tr>
                  <w:tr>
                    <w:trPr/>
                    <w:tc>
                      <w:tcPr>
                        <w:tcW w:w="1000" w:type="pct"/>
                        <w:tcBorders>
                          <w:top w:val="none" w:color="000000" w:sz="0"/>
                          <w:left w:val="none" w:color="000000" w:sz="0"/>
                          <w:bottom w:val="none" w:color="000000" w:sz="0"/>
                          <w:right w:val="none" w:color="000000" w:sz="0"/>
                        </w:tcBorders>
                        <w:tcMar/>
                        <w:vAlign w:val="top"/>
                      </w:tcPr>
                      <w:p>
                        <w:r>
                          <w:t xml:space="preserve">2245 </w:t>
                        </w:r>
                      </w:p>
                    </w:tc>
                    <w:tc>
                      <w:tcPr>
                        <w:tcBorders>
                          <w:top w:val="none" w:color="000000" w:sz="0"/>
                          <w:left w:val="none" w:color="000000" w:sz="0"/>
                          <w:bottom w:val="none" w:color="000000" w:sz="0"/>
                          <w:right w:val="none" w:color="000000" w:sz="0"/>
                        </w:tcBorders>
                        <w:tcMar/>
                        <w:vAlign w:val="top"/>
                      </w:tcPr>
                      <w:p>
                        <w:r>
                          <w:t xml:space="preserve">Flinders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2246 </w:t>
                        </w:r>
                      </w:p>
                    </w:tc>
                    <w:tc>
                      <w:tcPr>
                        <w:tcBorders>
                          <w:top w:val="none" w:color="000000" w:sz="0"/>
                          <w:left w:val="none" w:color="000000" w:sz="0"/>
                          <w:bottom w:val="none" w:color="000000" w:sz="0"/>
                          <w:right w:val="none" w:color="000000" w:sz="0"/>
                        </w:tcBorders>
                        <w:tcMar/>
                        <w:vAlign w:val="top"/>
                      </w:tcPr>
                      <w:p>
                        <w:r>
                          <w:t xml:space="preserve">Deloraine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2247 </w:t>
                        </w:r>
                      </w:p>
                    </w:tc>
                    <w:tc>
                      <w:tcPr>
                        <w:tcBorders>
                          <w:top w:val="none" w:color="000000" w:sz="0"/>
                          <w:left w:val="none" w:color="000000" w:sz="0"/>
                          <w:bottom w:val="none" w:color="000000" w:sz="0"/>
                          <w:right w:val="none" w:color="000000" w:sz="0"/>
                        </w:tcBorders>
                        <w:tcMar/>
                        <w:vAlign w:val="top"/>
                      </w:tcPr>
                      <w:p>
                        <w:r>
                          <w:t xml:space="preserve">Evandale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2248 </w:t>
                        </w:r>
                      </w:p>
                    </w:tc>
                    <w:tc>
                      <w:tcPr>
                        <w:tcBorders>
                          <w:top w:val="none" w:color="000000" w:sz="0"/>
                          <w:left w:val="none" w:color="000000" w:sz="0"/>
                          <w:bottom w:val="none" w:color="000000" w:sz="0"/>
                          <w:right w:val="none" w:color="000000" w:sz="0"/>
                        </w:tcBorders>
                        <w:tcMar/>
                        <w:vAlign w:val="top"/>
                      </w:tcPr>
                      <w:p>
                        <w:r>
                          <w:t xml:space="preserve">George Town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2250 </w:t>
                        </w:r>
                      </w:p>
                    </w:tc>
                    <w:tc>
                      <w:tcPr>
                        <w:tcBorders>
                          <w:top w:val="none" w:color="000000" w:sz="0"/>
                          <w:left w:val="none" w:color="000000" w:sz="0"/>
                          <w:bottom w:val="none" w:color="000000" w:sz="0"/>
                          <w:right w:val="none" w:color="000000" w:sz="0"/>
                        </w:tcBorders>
                        <w:tcMar/>
                        <w:vAlign w:val="top"/>
                      </w:tcPr>
                      <w:p>
                        <w:r>
                          <w:t xml:space="preserve">Webster Nursing Home</w:t>
                        </w:r>
                      </w:p>
                    </w:tc>
                  </w:tr>
                  <w:tr>
                    <w:trPr/>
                    <w:tc>
                      <w:tcPr>
                        <w:tcW w:w="1000" w:type="pct"/>
                        <w:tcBorders>
                          <w:top w:val="none" w:color="000000" w:sz="0"/>
                          <w:left w:val="none" w:color="000000" w:sz="0"/>
                          <w:bottom w:val="none" w:color="000000" w:sz="0"/>
                          <w:right w:val="none" w:color="000000" w:sz="0"/>
                        </w:tcBorders>
                        <w:tcMar/>
                        <w:vAlign w:val="top"/>
                      </w:tcPr>
                      <w:p>
                        <w:r>
                          <w:t xml:space="preserve">2263 </w:t>
                        </w:r>
                      </w:p>
                    </w:tc>
                    <w:tc>
                      <w:tcPr>
                        <w:tcBorders>
                          <w:top w:val="none" w:color="000000" w:sz="0"/>
                          <w:left w:val="none" w:color="000000" w:sz="0"/>
                          <w:bottom w:val="none" w:color="000000" w:sz="0"/>
                          <w:right w:val="none" w:color="000000" w:sz="0"/>
                        </w:tcBorders>
                        <w:tcMar/>
                        <w:vAlign w:val="top"/>
                      </w:tcPr>
                      <w:p>
                        <w:r>
                          <w:t xml:space="preserve">Howard Hill</w:t>
                        </w:r>
                      </w:p>
                    </w:tc>
                  </w:tr>
                  <w:tr>
                    <w:trPr/>
                    <w:tc>
                      <w:tcPr>
                        <w:tcW w:w="1000" w:type="pct"/>
                        <w:tcBorders>
                          <w:top w:val="none" w:color="000000" w:sz="0"/>
                          <w:left w:val="none" w:color="000000" w:sz="0"/>
                          <w:bottom w:val="none" w:color="000000" w:sz="0"/>
                          <w:right w:val="none" w:color="000000" w:sz="0"/>
                        </w:tcBorders>
                        <w:tcMar/>
                        <w:vAlign w:val="top"/>
                      </w:tcPr>
                      <w:p>
                        <w:r>
                          <w:t xml:space="preserve">2303 </w:t>
                        </w:r>
                      </w:p>
                    </w:tc>
                    <w:tc>
                      <w:tcPr>
                        <w:tcBorders>
                          <w:top w:val="none" w:color="000000" w:sz="0"/>
                          <w:left w:val="none" w:color="000000" w:sz="0"/>
                          <w:bottom w:val="none" w:color="000000" w:sz="0"/>
                          <w:right w:val="none" w:color="000000" w:sz="0"/>
                        </w:tcBorders>
                        <w:tcMar/>
                        <w:vAlign w:val="top"/>
                      </w:tcPr>
                      <w:p>
                        <w:r>
                          <w:t xml:space="preserve">North West Regional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2334 </w:t>
                        </w:r>
                      </w:p>
                    </w:tc>
                    <w:tc>
                      <w:tcPr>
                        <w:tcBorders>
                          <w:top w:val="none" w:color="000000" w:sz="0"/>
                          <w:left w:val="none" w:color="000000" w:sz="0"/>
                          <w:bottom w:val="none" w:color="000000" w:sz="0"/>
                          <w:right w:val="none" w:color="000000" w:sz="0"/>
                        </w:tcBorders>
                        <w:tcMar/>
                        <w:vAlign w:val="top"/>
                      </w:tcPr>
                      <w:p>
                        <w:r>
                          <w:t xml:space="preserve">King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2338 </w:t>
                        </w:r>
                      </w:p>
                    </w:tc>
                    <w:tc>
                      <w:tcPr>
                        <w:tcBorders>
                          <w:top w:val="none" w:color="000000" w:sz="0"/>
                          <w:left w:val="none" w:color="000000" w:sz="0"/>
                          <w:bottom w:val="none" w:color="000000" w:sz="0"/>
                          <w:right w:val="none" w:color="000000" w:sz="0"/>
                        </w:tcBorders>
                        <w:tcMar/>
                        <w:vAlign w:val="top"/>
                      </w:tcPr>
                      <w:p>
                        <w:r>
                          <w:t xml:space="preserve">Health West - Rosebery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2341 </w:t>
                        </w:r>
                      </w:p>
                    </w:tc>
                    <w:tc>
                      <w:tcPr>
                        <w:tcBorders>
                          <w:top w:val="none" w:color="000000" w:sz="0"/>
                          <w:left w:val="none" w:color="000000" w:sz="0"/>
                          <w:bottom w:val="none" w:color="000000" w:sz="0"/>
                          <w:right w:val="none" w:color="000000" w:sz="0"/>
                        </w:tcBorders>
                        <w:tcMar/>
                        <w:vAlign w:val="top"/>
                      </w:tcPr>
                      <w:p>
                        <w:r>
                          <w:t xml:space="preserve">Smithton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2343 </w:t>
                        </w:r>
                      </w:p>
                    </w:tc>
                    <w:tc>
                      <w:tcPr>
                        <w:tcBorders>
                          <w:top w:val="none" w:color="000000" w:sz="0"/>
                          <w:left w:val="none" w:color="000000" w:sz="0"/>
                          <w:bottom w:val="none" w:color="000000" w:sz="0"/>
                          <w:right w:val="none" w:color="000000" w:sz="0"/>
                        </w:tcBorders>
                        <w:tcMar/>
                        <w:vAlign w:val="top"/>
                      </w:tcPr>
                      <w:p>
                        <w:r>
                          <w:t xml:space="preserve">Ulverstone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2344 </w:t>
                        </w:r>
                      </w:p>
                    </w:tc>
                    <w:tc>
                      <w:tcPr>
                        <w:tcBorders>
                          <w:top w:val="none" w:color="000000" w:sz="0"/>
                          <w:left w:val="none" w:color="000000" w:sz="0"/>
                          <w:bottom w:val="none" w:color="000000" w:sz="0"/>
                          <w:right w:val="none" w:color="000000" w:sz="0"/>
                        </w:tcBorders>
                        <w:tcMar/>
                        <w:vAlign w:val="top"/>
                      </w:tcPr>
                      <w:p>
                        <w:r>
                          <w:t xml:space="preserve">Health West - West Coast District Hospital (Queenstown) </w:t>
                        </w:r>
                      </w:p>
                    </w:tc>
                  </w:tr>
                  <w:tr>
                    <w:trPr/>
                    <w:tc>
                      <w:tcPr>
                        <w:tcW w:w="1000" w:type="pct"/>
                        <w:tcBorders>
                          <w:top w:val="none" w:color="000000" w:sz="0"/>
                          <w:left w:val="none" w:color="000000" w:sz="0"/>
                          <w:bottom w:val="none" w:color="000000" w:sz="0"/>
                          <w:right w:val="none" w:color="000000" w:sz="0"/>
                        </w:tcBorders>
                        <w:tcMar/>
                        <w:vAlign w:val="top"/>
                      </w:tcPr>
                      <w:p>
                        <w:r>
                          <w:t xml:space="preserve">2345 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2458 </w:t>
                        </w:r>
                      </w:p>
                    </w:tc>
                    <w:tc>
                      <w:tcPr>
                        <w:tcBorders>
                          <w:top w:val="none" w:color="000000" w:sz="0"/>
                          <w:left w:val="none" w:color="000000" w:sz="0"/>
                          <w:bottom w:val="none" w:color="000000" w:sz="0"/>
                          <w:right w:val="none" w:color="000000" w:sz="0"/>
                        </w:tcBorders>
                        <w:tcMar/>
                        <w:vAlign w:val="top"/>
                      </w:tcPr>
                      <w:p>
                        <w:r>
                          <w:t xml:space="preserve">Statewide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2460 </w:t>
                        </w:r>
                      </w:p>
                    </w:tc>
                    <w:tc>
                      <w:tcPr>
                        <w:tcBorders>
                          <w:top w:val="none" w:color="000000" w:sz="0"/>
                          <w:left w:val="none" w:color="000000" w:sz="0"/>
                          <w:bottom w:val="none" w:color="000000" w:sz="0"/>
                          <w:right w:val="none" w:color="000000" w:sz="0"/>
                        </w:tcBorders>
                        <w:tcMar/>
                        <w:vAlign w:val="top"/>
                      </w:tcPr>
                      <w:p>
                        <w:r>
                          <w:t xml:space="preserve">Community Services Statewide</w:t>
                        </w:r>
                      </w:p>
                    </w:tc>
                  </w:tr>
                  <w:tr>
                    <w:trPr/>
                    <w:tc>
                      <w:tcPr>
                        <w:tcW w:w="1000" w:type="pct"/>
                        <w:tcBorders>
                          <w:top w:val="none" w:color="000000" w:sz="0"/>
                          <w:left w:val="none" w:color="000000" w:sz="0"/>
                          <w:bottom w:val="none" w:color="000000" w:sz="0"/>
                          <w:right w:val="none" w:color="000000" w:sz="0"/>
                        </w:tcBorders>
                        <w:tcMar/>
                        <w:vAlign w:val="top"/>
                      </w:tcPr>
                      <w:p>
                        <w:r>
                          <w:t xml:space="preserve">2485 </w:t>
                        </w:r>
                      </w:p>
                    </w:tc>
                    <w:tc>
                      <w:tcPr>
                        <w:tcBorders>
                          <w:top w:val="none" w:color="000000" w:sz="0"/>
                          <w:left w:val="none" w:color="000000" w:sz="0"/>
                          <w:bottom w:val="none" w:color="000000" w:sz="0"/>
                          <w:right w:val="none" w:color="000000" w:sz="0"/>
                        </w:tcBorders>
                        <w:tcMar/>
                        <w:vAlign w:val="top"/>
                      </w:tcPr>
                      <w:p>
                        <w:r>
                          <w:t xml:space="preserve">Statewide Public Health (COVID-19) </w:t>
                        </w:r>
                      </w:p>
                    </w:tc>
                  </w:tr>
                  <w:tr>
                    <w:trPr/>
                    <w:tc>
                      <w:tcPr>
                        <w:tcW w:w="1000" w:type="pct"/>
                        <w:tcBorders>
                          <w:top w:val="none" w:color="000000" w:sz="0"/>
                          <w:left w:val="none" w:color="000000" w:sz="0"/>
                          <w:bottom w:val="none" w:color="000000" w:sz="0"/>
                          <w:right w:val="none" w:color="000000" w:sz="0"/>
                        </w:tcBorders>
                        <w:tcMar/>
                        <w:vAlign w:val="top"/>
                      </w:tcPr>
                      <w:p>
                        <w:r>
                          <w:t xml:space="preserve">3121 </w:t>
                        </w:r>
                      </w:p>
                    </w:tc>
                    <w:tc>
                      <w:tcPr>
                        <w:tcBorders>
                          <w:top w:val="none" w:color="000000" w:sz="0"/>
                          <w:left w:val="none" w:color="000000" w:sz="0"/>
                          <w:bottom w:val="none" w:color="000000" w:sz="0"/>
                          <w:right w:val="none" w:color="000000" w:sz="0"/>
                        </w:tcBorders>
                        <w:tcMar/>
                        <w:vAlign w:val="top"/>
                      </w:tcPr>
                      <w:p>
                        <w:r>
                          <w:t xml:space="preserve">Repatriation Hospital </w:t>
                        </w:r>
                      </w:p>
                    </w:tc>
                  </w:tr>
                  <w:tr>
                    <w:trPr/>
                    <w:tc>
                      <w:tcPr>
                        <w:tcW w:w="1000" w:type="pct"/>
                        <w:tcBorders>
                          <w:top w:val="none" w:color="000000" w:sz="0"/>
                          <w:left w:val="none" w:color="000000" w:sz="0"/>
                          <w:bottom w:val="none" w:color="000000" w:sz="0"/>
                          <w:right w:val="none" w:color="000000" w:sz="0"/>
                        </w:tcBorders>
                        <w:tcMar/>
                        <w:vAlign w:val="top"/>
                      </w:tcPr>
                      <w:p>
                        <w:r>
                          <w:t xml:space="preserve">4182 </w:t>
                        </w:r>
                      </w:p>
                    </w:tc>
                    <w:tc>
                      <w:tcPr>
                        <w:tcBorders>
                          <w:top w:val="none" w:color="000000" w:sz="0"/>
                          <w:left w:val="none" w:color="000000" w:sz="0"/>
                          <w:bottom w:val="none" w:color="000000" w:sz="0"/>
                          <w:right w:val="none" w:color="000000" w:sz="0"/>
                        </w:tcBorders>
                        <w:tcMar/>
                        <w:vAlign w:val="top"/>
                      </w:tcPr>
                      <w:p>
                        <w:r>
                          <w:t xml:space="preserve">Homebirth South</w:t>
                        </w:r>
                      </w:p>
                    </w:tc>
                  </w:tr>
                  <w:tr>
                    <w:trPr/>
                    <w:tc>
                      <w:tcPr>
                        <w:tcW w:w="1000" w:type="pct"/>
                        <w:tcBorders>
                          <w:top w:val="none" w:color="000000" w:sz="0"/>
                          <w:left w:val="none" w:color="000000" w:sz="0"/>
                          <w:bottom w:val="none" w:color="000000" w:sz="0"/>
                          <w:right w:val="none" w:color="000000" w:sz="0"/>
                        </w:tcBorders>
                        <w:tcMar/>
                        <w:vAlign w:val="top"/>
                      </w:tcPr>
                      <w:p>
                        <w:r>
                          <w:t xml:space="preserve">4183 </w:t>
                        </w:r>
                      </w:p>
                    </w:tc>
                    <w:tc>
                      <w:tcPr>
                        <w:tcBorders>
                          <w:top w:val="none" w:color="000000" w:sz="0"/>
                          <w:left w:val="none" w:color="000000" w:sz="0"/>
                          <w:bottom w:val="none" w:color="000000" w:sz="0"/>
                          <w:right w:val="none" w:color="000000" w:sz="0"/>
                        </w:tcBorders>
                        <w:tcMar/>
                        <w:vAlign w:val="top"/>
                      </w:tcPr>
                      <w:p>
                        <w:r>
                          <w:t xml:space="preserve">Hobart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4280 </w:t>
                        </w:r>
                      </w:p>
                    </w:tc>
                    <w:tc>
                      <w:tcPr>
                        <w:tcBorders>
                          <w:top w:val="none" w:color="000000" w:sz="0"/>
                          <w:left w:val="none" w:color="000000" w:sz="0"/>
                          <w:bottom w:val="none" w:color="000000" w:sz="0"/>
                          <w:right w:val="none" w:color="000000" w:sz="0"/>
                        </w:tcBorders>
                        <w:tcMar/>
                        <w:vAlign w:val="top"/>
                      </w:tcPr>
                      <w:p>
                        <w:r>
                          <w:t xml:space="preserve">Launceston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4281 </w:t>
                        </w:r>
                      </w:p>
                    </w:tc>
                    <w:tc>
                      <w:tcPr>
                        <w:tcBorders>
                          <w:top w:val="none" w:color="000000" w:sz="0"/>
                          <w:left w:val="none" w:color="000000" w:sz="0"/>
                          <w:bottom w:val="none" w:color="000000" w:sz="0"/>
                          <w:right w:val="none" w:color="000000" w:sz="0"/>
                        </w:tcBorders>
                        <w:tcMar/>
                        <w:vAlign w:val="top"/>
                      </w:tcPr>
                      <w:p>
                        <w:r>
                          <w:t xml:space="preserve">Homebirth North</w:t>
                        </w:r>
                      </w:p>
                    </w:tc>
                  </w:tr>
                  <w:tr>
                    <w:trPr/>
                    <w:tc>
                      <w:tcPr>
                        <w:tcW w:w="1000" w:type="pct"/>
                        <w:tcBorders>
                          <w:top w:val="none" w:color="000000" w:sz="0"/>
                          <w:left w:val="none" w:color="000000" w:sz="0"/>
                          <w:bottom w:val="none" w:color="000000" w:sz="0"/>
                          <w:right w:val="none" w:color="000000" w:sz="0"/>
                        </w:tcBorders>
                        <w:tcMar/>
                        <w:vAlign w:val="top"/>
                      </w:tcPr>
                      <w:p>
                        <w:r>
                          <w:t xml:space="preserve">4384 </w:t>
                        </w:r>
                      </w:p>
                    </w:tc>
                    <w:tc>
                      <w:tcPr>
                        <w:tcBorders>
                          <w:top w:val="none" w:color="000000" w:sz="0"/>
                          <w:left w:val="none" w:color="000000" w:sz="0"/>
                          <w:bottom w:val="none" w:color="000000" w:sz="0"/>
                          <w:right w:val="none" w:color="000000" w:sz="0"/>
                        </w:tcBorders>
                        <w:tcMar/>
                        <w:vAlign w:val="top"/>
                      </w:tcPr>
                      <w:p>
                        <w:r>
                          <w:t xml:space="preserve">Homebirth North West</w:t>
                        </w:r>
                      </w:p>
                    </w:tc>
                  </w:tr>
                </w:tbl>
                <w:p/>
              </w:tc>
            </w:tr>
            <w:tr>
              <w:trPr/>
              <w:tc>
                <w:tcPr>
                  <w:tcMar>
                    <w:right w:w="29" w:type="dxa"/>
                  </w:tcMar>
                  <w:vAlign w:val="top"/>
                </w:tcPr>
                <w:p>
                  <w:pPr>
                    <w:keepNext/>
                    <w:jc w:val="center"/>
                  </w:pPr>
                  <w:r>
                    <w:t xml:space="preserve">-</w:t>
                  </w:r>
                </w:p>
              </w:tc>
              <w:tc>
                <w:tcPr>
                  <w:tcMar/>
                  <w:vAlign w:val="top"/>
                </w:tcPr>
                <w:p>
                  <w:hyperlink w:history="true" r:id="Ra5b455befcba41bc">
                    <w:r>
                      <w:rPr>
                        <w:rStyle w:val="Hyperlink"/>
                      </w:rPr>
                      <w:t xml:space="preserve">Emergency department clinical care commencement date</w:t>
                    </w:r>
                  </w:hyperlink>
                </w:p>
              </w:tc>
              <w:tc>
                <w:tcPr>
                  <w:vAlign w:val="top"/>
                </w:tcPr>
                <w:p>
                  <w:r>
                    <w:t xml:space="preserve">746613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4a43db195404c25">
                    <w:r>
                      <w:rPr>
                        <w:rStyle w:val="Hyperlink"/>
                      </w:rPr>
                      <w:t xml:space="preserve">Emergency department clinical care commencement time</w:t>
                    </w:r>
                  </w:hyperlink>
                </w:p>
              </w:tc>
              <w:tc>
                <w:tcPr>
                  <w:vAlign w:val="top"/>
                </w:tcPr>
                <w:p>
                  <w:r>
                    <w:t xml:space="preserve">746621</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a1d0af9f09442db">
                    <w:r>
                      <w:rPr>
                        <w:rStyle w:val="Hyperlink"/>
                      </w:rPr>
                      <w:t xml:space="preserve">Triage category</w:t>
                    </w:r>
                  </w:hyperlink>
                </w:p>
              </w:tc>
              <w:tc>
                <w:tcPr>
                  <w:vAlign w:val="top"/>
                </w:tcPr>
                <w:p>
                  <w:r>
                    <w:t xml:space="preserve">784845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Dead on arrival on administration </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Short stay bounce</w:t>
                        </w:r>
                      </w:p>
                    </w:tc>
                  </w:tr>
                </w:tbl>
                <w:p/>
              </w:tc>
            </w:tr>
            <w:tr>
              <w:trPr/>
              <w:tc>
                <w:tcPr>
                  <w:tcMar>
                    <w:right w:w="29" w:type="dxa"/>
                  </w:tcMar>
                  <w:vAlign w:val="top"/>
                </w:tcPr>
                <w:p>
                  <w:pPr>
                    <w:keepNext/>
                    <w:jc w:val="center"/>
                  </w:pPr>
                  <w:r>
                    <w:t xml:space="preserve">-</w:t>
                  </w:r>
                </w:p>
              </w:tc>
              <w:tc>
                <w:tcPr>
                  <w:tcMar/>
                  <w:vAlign w:val="top"/>
                </w:tcPr>
                <w:p>
                  <w:hyperlink w:history="true" r:id="R8b9e57a4e75b42a5">
                    <w:r>
                      <w:rPr>
                        <w:rStyle w:val="Hyperlink"/>
                      </w:rPr>
                      <w:t xml:space="preserve">Date of triage</w:t>
                    </w:r>
                  </w:hyperlink>
                </w:p>
              </w:tc>
              <w:tc>
                <w:tcPr>
                  <w:vAlign w:val="top"/>
                </w:tcPr>
                <w:p>
                  <w:r>
                    <w:t xml:space="preserve">746632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598fd5749f944de">
                    <w:r>
                      <w:rPr>
                        <w:rStyle w:val="Hyperlink"/>
                      </w:rPr>
                      <w:t xml:space="preserve">Time of triage</w:t>
                    </w:r>
                  </w:hyperlink>
                </w:p>
              </w:tc>
              <w:tc>
                <w:tcPr>
                  <w:vAlign w:val="top"/>
                </w:tcPr>
                <w:p>
                  <w:r>
                    <w:t xml:space="preserve">746636</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4d98f5bde90440fd">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bl>
          <w:p/>
        </w:tc>
      </w:tr>
    </w:tbl>
    <w:p>
      <w:r>
        <w:br/>
      </w:r>
    </w:p>
    <w:sectPr>
      <w:footerReference xmlns:r="http://schemas.openxmlformats.org/officeDocument/2006/relationships" w:type="default" r:id="Rc5043e143d0f43c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5889743dc4f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43e143d0f43c3" /><Relationship Type="http://schemas.openxmlformats.org/officeDocument/2006/relationships/header" Target="/word/header1.xml" Id="Rd7e6283634e84b1c" /><Relationship Type="http://schemas.openxmlformats.org/officeDocument/2006/relationships/settings" Target="/word/settings.xml" Id="Rad65a95cae1047d6" /><Relationship Type="http://schemas.openxmlformats.org/officeDocument/2006/relationships/styles" Target="/word/styles.xml" Id="Rdec0062b642e410d" /><Relationship Type="http://schemas.openxmlformats.org/officeDocument/2006/relationships/hyperlink" Target="https://meteor.aihw.gov.au/content/746093" TargetMode="External" Id="R23a222f192fc42d5" /><Relationship Type="http://schemas.openxmlformats.org/officeDocument/2006/relationships/hyperlink" Target="https://meteor.aihw.gov.au/content/784806" TargetMode="External" Id="R51cdec83a11f44a4" /><Relationship Type="http://schemas.openxmlformats.org/officeDocument/2006/relationships/hyperlink" Target="https://meteor.aihw.gov.au/content/784797" TargetMode="External" Id="R35a85e9c731a4fff" /><Relationship Type="http://schemas.openxmlformats.org/officeDocument/2006/relationships/hyperlink" Target="https://meteor.aihw.gov.au/content/746098" TargetMode="External" Id="R514857a2fd064454" /><Relationship Type="http://schemas.openxmlformats.org/officeDocument/2006/relationships/hyperlink" Target="https://meteor.aihw.gov.au/content/743505" TargetMode="External" Id="R84a72fc18f9a4470" /><Relationship Type="http://schemas.openxmlformats.org/officeDocument/2006/relationships/hyperlink" Target="https://meteor.aihw.gov.au/content/672460" TargetMode="External" Id="Rbab872d19b3f4abd" /><Relationship Type="http://schemas.openxmlformats.org/officeDocument/2006/relationships/hyperlink" Target="https://meteor.aihw.gov.au/content/672453" TargetMode="External" Id="Rd7d35889d7484a92" /><Relationship Type="http://schemas.openxmlformats.org/officeDocument/2006/relationships/hyperlink" Target="https://meteor.aihw.gov.au/content/746119" TargetMode="External" Id="R6303908027014897" /><Relationship Type="http://schemas.openxmlformats.org/officeDocument/2006/relationships/hyperlink" Target="https://meteor.aihw.gov.au/content/644877" TargetMode="External" Id="R37ff1902892c4c0e" /><Relationship Type="http://schemas.openxmlformats.org/officeDocument/2006/relationships/hyperlink" Target="https://meteor.aihw.gov.au/content/784030" TargetMode="External" Id="R2c2fd8295c86419c" /><Relationship Type="http://schemas.openxmlformats.org/officeDocument/2006/relationships/hyperlink" Target="https://meteor.aihw.gov.au/content/746613" TargetMode="External" Id="Ra5b455befcba41bc" /><Relationship Type="http://schemas.openxmlformats.org/officeDocument/2006/relationships/hyperlink" Target="https://meteor.aihw.gov.au/content/746621" TargetMode="External" Id="R54a43db195404c25" /><Relationship Type="http://schemas.openxmlformats.org/officeDocument/2006/relationships/hyperlink" Target="https://meteor.aihw.gov.au/content/784845" TargetMode="External" Id="R7a1d0af9f09442db" /><Relationship Type="http://schemas.openxmlformats.org/officeDocument/2006/relationships/hyperlink" Target="https://meteor.aihw.gov.au/content/746632" TargetMode="External" Id="R8b9e57a4e75b42a5" /><Relationship Type="http://schemas.openxmlformats.org/officeDocument/2006/relationships/hyperlink" Target="https://meteor.aihw.gov.au/content/746636" TargetMode="External" Id="R6598fd5749f944de" /><Relationship Type="http://schemas.openxmlformats.org/officeDocument/2006/relationships/hyperlink" Target="https://meteor.aihw.gov.au/content/623179" TargetMode="External" Id="R4d98f5bde90440fd" /></Relationships>
</file>

<file path=word/_rels/header1.xml.rels>&#65279;<?xml version="1.0" encoding="utf-8"?><Relationships xmlns="http://schemas.openxmlformats.org/package/2006/relationships"><Relationship Type="http://schemas.openxmlformats.org/officeDocument/2006/relationships/image" Target="/media/image.png" Id="Rd405889743dc4fa2" /></Relationships>
</file>