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fcb725fd74b7a" /></Relationships>
</file>

<file path=word/document.xml><?xml version="1.0" encoding="utf-8"?>
<w:document xmlns:r="http://schemas.openxmlformats.org/officeDocument/2006/relationships" xmlns:w="http://schemas.openxmlformats.org/wordprocessingml/2006/main">
  <w:body>
    <w:p>
      <w:pPr>
        <w:pStyle w:val="Title"/>
      </w:pPr>
      <w:r>
        <w:t>Admitted patient care clinical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clinical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91f2e72f84e72">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clinical related data elements (TDLU) cluster is a grouping of variables that are directly related to the individual associated to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fba264e2d4545">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7cb3bcd65db4352">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ce82329452435b">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81c1d74bd42d45b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46bd74bda134357">
                    <w:r>
                      <w:rPr>
                        <w:rStyle w:val="Hyperlink"/>
                      </w:rPr>
                      <w:t xml:space="preserve">Episode of admitted patient care—diagnosis related group, code (AR-DRG v 11.0)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e82b4b8c7ed4b65">
                    <w:r>
                      <w:rPr>
                        <w:rStyle w:val="Hyperlink"/>
                      </w:rPr>
                      <w:t xml:space="preserve">Episode of admitted patient care—intervention, code (ACHI Twelfth edition) NNNNN-NN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1b17fc2d8114060">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e35a24043b941f4">
                    <w:r>
                      <w:rPr>
                        <w:rStyle w:val="Hyperlink"/>
                      </w:rPr>
                      <w:t xml:space="preserve">Episode of care—additional diagnosis,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6612fd8d57c4a5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05e8776cd274ace">
                    <w:r>
                      <w:rPr>
                        <w:rStyle w:val="Hyperlink"/>
                      </w:rPr>
                      <w:t xml:space="preserve">Injury event—activity type,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3f041baa8ce42d3">
                    <w:r>
                      <w:rPr>
                        <w:rStyle w:val="Hyperlink"/>
                      </w:rPr>
                      <w:t xml:space="preserve">Injury event—external cause,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b064b42bd5044e2">
                    <w:r>
                      <w:rPr>
                        <w:rStyle w:val="Hyperlink"/>
                      </w:rPr>
                      <w:t xml:space="preserve">Injury event—place of occurrence, code (ICD-10-AM Twelfth edition) ANN{.N[N]}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2b7f9b1d13c4f18">
                    <w:r>
                      <w:rPr>
                        <w:rStyle w:val="Hyperlink"/>
                      </w:rPr>
                      <w:t xml:space="preserve">Episode of admitted patient care—major diagnostic category, code (AR-DRG v 11.0)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4a6845f15b64fa4">
                    <w:r>
                      <w:rPr>
                        <w:rStyle w:val="Hyperlink"/>
                      </w:rPr>
                      <w:t xml:space="preserve">Episode of admitted patient care—service related group, code (based on AR-DRG version 7.0)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96a85381d060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785707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92f314b4e4c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a85381d0604fe5" /><Relationship Type="http://schemas.openxmlformats.org/officeDocument/2006/relationships/header" Target="/word/header1.xml" Id="R3f4a2849f3204b02" /><Relationship Type="http://schemas.openxmlformats.org/officeDocument/2006/relationships/settings" Target="/word/settings.xml" Id="R1c1aeff0fd284e40" /><Relationship Type="http://schemas.openxmlformats.org/officeDocument/2006/relationships/styles" Target="/word/styles.xml" Id="Rf9ca4f304f304bf1" /><Relationship Type="http://schemas.openxmlformats.org/officeDocument/2006/relationships/hyperlink" Target="https://meteor.aihw.gov.au/RegistrationAuthority/15" TargetMode="External" Id="R01591f2e72f84e72" /><Relationship Type="http://schemas.openxmlformats.org/officeDocument/2006/relationships/hyperlink" Target="https://meteor.aihw.gov.au/content/743914" TargetMode="External" Id="Rc83fba264e2d4545" /><Relationship Type="http://schemas.openxmlformats.org/officeDocument/2006/relationships/hyperlink" Target="https://meteor.aihw.gov.au/RegistrationAuthority/15" TargetMode="External" Id="R17cb3bcd65db4352" /><Relationship Type="http://schemas.openxmlformats.org/officeDocument/2006/relationships/hyperlink" Target="https://meteor.aihw.gov.au/content/785715" TargetMode="External" Id="R35ce82329452435b" /><Relationship Type="http://schemas.openxmlformats.org/officeDocument/2006/relationships/hyperlink" Target="https://meteor.aihw.gov.au/RegistrationAuthority/15" TargetMode="External" Id="R81c1d74bd42d45b6" /><Relationship Type="http://schemas.openxmlformats.org/officeDocument/2006/relationships/hyperlink" Target="https://meteor.aihw.gov.au/content/774467" TargetMode="External" Id="R546bd74bda134357" /><Relationship Type="http://schemas.openxmlformats.org/officeDocument/2006/relationships/hyperlink" Target="https://meteor.aihw.gov.au/content/746669" TargetMode="External" Id="Ree82b4b8c7ed4b65" /><Relationship Type="http://schemas.openxmlformats.org/officeDocument/2006/relationships/hyperlink" Target="https://meteor.aihw.gov.au/content/746665" TargetMode="External" Id="R31b17fc2d8114060" /><Relationship Type="http://schemas.openxmlformats.org/officeDocument/2006/relationships/hyperlink" Target="https://meteor.aihw.gov.au/content/746667" TargetMode="External" Id="R2e35a24043b941f4" /><Relationship Type="http://schemas.openxmlformats.org/officeDocument/2006/relationships/hyperlink" Target="https://meteor.aihw.gov.au/content/686100" TargetMode="External" Id="Rb6612fd8d57c4a55" /><Relationship Type="http://schemas.openxmlformats.org/officeDocument/2006/relationships/hyperlink" Target="https://meteor.aihw.gov.au/content/746663" TargetMode="External" Id="Rf05e8776cd274ace" /><Relationship Type="http://schemas.openxmlformats.org/officeDocument/2006/relationships/hyperlink" Target="https://meteor.aihw.gov.au/content/746659" TargetMode="External" Id="R43f041baa8ce42d3" /><Relationship Type="http://schemas.openxmlformats.org/officeDocument/2006/relationships/hyperlink" Target="https://meteor.aihw.gov.au/content/746661" TargetMode="External" Id="Rbb064b42bd5044e2" /><Relationship Type="http://schemas.openxmlformats.org/officeDocument/2006/relationships/hyperlink" Target="https://meteor.aihw.gov.au/content/774476" TargetMode="External" Id="R92b7f9b1d13c4f18" /><Relationship Type="http://schemas.openxmlformats.org/officeDocument/2006/relationships/hyperlink" Target="https://meteor.aihw.gov.au/content/743358" TargetMode="External" Id="R04a6845f15b64fa4" /></Relationships>
</file>

<file path=word/_rels/header1.xml.rels>&#65279;<?xml version="1.0" encoding="utf-8"?><Relationships xmlns="http://schemas.openxmlformats.org/package/2006/relationships"><Relationship Type="http://schemas.openxmlformats.org/officeDocument/2006/relationships/image" Target="/media/image.png" Id="R29292f314b4e4cab" /></Relationships>
</file>