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b3757b7854088" /></Relationships>
</file>

<file path=word/document.xml><?xml version="1.0" encoding="utf-8"?>
<w:document xmlns:r="http://schemas.openxmlformats.org/officeDocument/2006/relationships" xmlns:w="http://schemas.openxmlformats.org/wordprocessingml/2006/main">
  <w:body>
    <w:p>
      <w:pPr>
        <w:pStyle w:val="Title"/>
      </w:pPr>
      <w:r>
        <w:t>Service provider contact—initial contact flag,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contact—initial contact flag,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initial contact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f1e77907384b44">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contact is the first to occur,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64a9cabfac4f52">
              <w:r>
                <w:rPr>
                  <w:rStyle w:val="Hyperlink"/>
                </w:rPr>
                <w:t xml:space="preserve">Service provider contact—initial contact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f851da01fa4138">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this code for an initial contact between a client and a service provider.</w:t>
            </w:r>
          </w:p>
          <w:p>
            <w:pPr>
              <w:spacing w:after="160"/>
            </w:pPr>
            <w:r>
              <w:rPr>
                <w:rStyle w:val="row-content-rich-text"/>
              </w:rPr>
              <w:t xml:space="preserve">CODE 2     No</w:t>
            </w:r>
          </w:p>
          <w:p>
            <w:pPr>
              <w:spacing w:after="160"/>
            </w:pPr>
            <w:r>
              <w:rPr>
                <w:rStyle w:val="row-content-rich-text"/>
              </w:rPr>
              <w:t xml:space="preserve">Use this code for a follow-up contact between a client and a service provider.</w:t>
            </w:r>
          </w:p>
          <w:p>
            <w:pPr>
              <w:spacing w:after="160"/>
            </w:pPr>
            <w:r>
              <w:rPr>
                <w:rStyle w:val="row-content-rich-text"/>
              </w:rPr>
              <w:t xml:space="preserve">CODE 8     Unknown</w:t>
            </w:r>
          </w:p>
          <w:p>
            <w:pPr>
              <w:spacing w:after="160"/>
            </w:pPr>
            <w:r>
              <w:rPr>
                <w:rStyle w:val="row-content-rich-text"/>
              </w:rPr>
              <w:t xml:space="preserve">Use this code when it is unknown whether a contact between a client and a service provider is an initial contact, or a follow-up contact.</w:t>
            </w:r>
          </w:p>
          <w:p>
            <w:pPr>
              <w:spacing w:after="160"/>
            </w:pPr>
            <w:r>
              <w:rPr>
                <w:rStyle w:val="row-content-rich-text"/>
              </w:rPr>
              <w:t xml:space="preserve">CODE 9     Not stated/inadequately described</w:t>
            </w:r>
          </w:p>
          <w:p>
            <w:pPr/>
            <w:r>
              <w:rPr>
                <w:rStyle w:val="row-content-rich-text"/>
              </w:rPr>
              <w:t xml:space="preserve">Choose this code when the information is not stated or otherwise inadequately described (e.g. when a response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db63e779924f4d">
              <w:r>
                <w:rPr>
                  <w:rStyle w:val="Hyperlink"/>
                </w:rPr>
                <w:t xml:space="preserve">National elder abuse helpline DSS</w:t>
              </w:r>
            </w:hyperlink>
          </w:p>
          <w:p>
            <w:pPr>
              <w:pStyle w:val="registration-status"/>
              <w:spacing w:before="0" w:after="0"/>
            </w:pPr>
            <w:hyperlink w:history="true" r:id="Ra1e7553413d74bf1">
              <w:r>
                <w:rPr>
                  <w:rStyle w:val="Hyperlink"/>
                  <w:color w:val="244061"/>
                </w:rPr>
                <w:t xml:space="preserve">Australian Institute of Health and Welfare</w:t>
              </w:r>
            </w:hyperlink>
            <w:r>
              <w:rPr>
                <w:rStyle w:val="row-content"/>
                <w:color w:val="244061"/>
              </w:rPr>
              <w:t xml:space="preserve">, Qualified 17/01/2024</w:t>
            </w:r>
          </w:p>
          <w:p>
            <w:r>
              <w:rPr>
                <w:rStyle w:val="row-content"/>
                <w:b/>
                <w:i/>
              </w:rPr>
              <w:t xml:space="preserve">DSS specific information: </w:t>
            </w:r>
          </w:p>
          <w:p>
            <w:r>
              <w:rPr>
                <w:rStyle w:val="row-content"/>
              </w:rPr>
              <w:t xml:space="preserve">In the National elder abuse helpline DSS this data element is recorded for each helpline contact.</w:t>
            </w:r>
          </w:p>
          <w:p>
            <w:r>
              <w:rPr>
                <w:rStyle w:val="row-content"/>
              </w:rPr>
              <w:t xml:space="preserve">The permissible values for this data element are applied as follows:</w:t>
            </w:r>
          </w:p>
          <w:p>
            <w:r>
              <w:rPr>
                <w:rStyle w:val="row-content"/>
              </w:rPr>
              <w:t xml:space="preserve">CODE 1     Yes</w:t>
            </w:r>
          </w:p>
          <w:p>
            <w:r>
              <w:rPr>
                <w:rStyle w:val="row-content"/>
              </w:rPr>
              <w:t xml:space="preserve">Use this code where the contact discusses abuse of any person who has not been discussed with the service previously.  </w:t>
            </w:r>
          </w:p>
          <w:p>
            <w:r>
              <w:rPr>
                <w:rStyle w:val="row-content"/>
              </w:rPr>
              <w:t xml:space="preserve">CODE 2     No</w:t>
            </w:r>
          </w:p>
          <w:p>
            <w:r>
              <w:rPr>
                <w:rStyle w:val="row-content"/>
              </w:rPr>
              <w:t xml:space="preserve">Use this code where the contact discusses abuse of a person (or people) who has been discussed with the service previously. Use this code even if the contact discusses a new abuse type, or a new alleged perpetrator. </w:t>
            </w:r>
          </w:p>
          <w:p>
            <w:r>
              <w:rPr>
                <w:rStyle w:val="row-content"/>
              </w:rPr>
              <w:t xml:space="preserve">CODE 8     Unknown</w:t>
            </w:r>
          </w:p>
          <w:p>
            <w:r>
              <w:rPr>
                <w:rStyle w:val="row-content"/>
              </w:rPr>
              <w:t xml:space="preserve">Use this code where information at the contact level cannot be collected.</w:t>
            </w:r>
          </w:p>
          <w:p>
            <w:r>
              <w:br/>
            </w:r>
            <w:r>
              <w:br/>
            </w:r>
          </w:p>
        </w:tc>
      </w:tr>
    </w:tbl>
    <w:p/>
    <w:tbl>
      <w:tblPr>
        <w:tblStyle w:val="TableGrid"/>
        <w:tblW w:w="0" w:type="auto"/>
      </w:tblPr>
    </w:tbl>
    <w:p>
      <w:r>
        <w:br/>
      </w:r>
    </w:p>
    <w:sectPr>
      <w:footerReference xmlns:r="http://schemas.openxmlformats.org/officeDocument/2006/relationships" w:type="default" r:id="R0521fb0f33ee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784319</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321bb13ab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21fb0f33ee4af6" /><Relationship Type="http://schemas.openxmlformats.org/officeDocument/2006/relationships/header" Target="/word/header1.xml" Id="Rdf86780f2ecf4486" /><Relationship Type="http://schemas.openxmlformats.org/officeDocument/2006/relationships/settings" Target="/word/settings.xml" Id="R33160271669645af" /><Relationship Type="http://schemas.openxmlformats.org/officeDocument/2006/relationships/styles" Target="/word/styles.xml" Id="R7033f5621a6a4b7d" /><Relationship Type="http://schemas.openxmlformats.org/officeDocument/2006/relationships/hyperlink" Target="https://meteor.aihw.gov.au/RegistrationAuthority/24" TargetMode="External" Id="R0bf1e77907384b44" /><Relationship Type="http://schemas.openxmlformats.org/officeDocument/2006/relationships/hyperlink" Target="https://meteor.aihw.gov.au/content/784315" TargetMode="External" Id="R8364a9cabfac4f52" /><Relationship Type="http://schemas.openxmlformats.org/officeDocument/2006/relationships/hyperlink" Target="https://meteor.aihw.gov.au/content/546669" TargetMode="External" Id="R0ff851da01fa4138" /><Relationship Type="http://schemas.openxmlformats.org/officeDocument/2006/relationships/hyperlink" Target="https://meteor.aihw.gov.au/content/784311" TargetMode="External" Id="R33db63e779924f4d" /><Relationship Type="http://schemas.openxmlformats.org/officeDocument/2006/relationships/hyperlink" Target="https://meteor.aihw.gov.au/RegistrationAuthority/24" TargetMode="External" Id="Ra1e7553413d74bf1" /></Relationships>
</file>

<file path=word/_rels/header1.xml.rels>&#65279;<?xml version="1.0" encoding="utf-8"?><Relationships xmlns="http://schemas.openxmlformats.org/package/2006/relationships"><Relationship Type="http://schemas.openxmlformats.org/officeDocument/2006/relationships/image" Target="/media/image.png" Id="R17f321bb13ab48af" /></Relationships>
</file>