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9b0d0e447d4128" /></Relationships>
</file>

<file path=word/document.xml><?xml version="1.0" encoding="utf-8"?>
<w:document xmlns:r="http://schemas.openxmlformats.org/officeDocument/2006/relationships" xmlns:w="http://schemas.openxmlformats.org/wordprocessingml/2006/main">
  <w:body>
    <w:p>
      <w:pPr>
        <w:pStyle w:val="Title"/>
      </w:pPr>
      <w:r>
        <w:t>Indigenous health assessment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health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3fac93a407497d">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type of Aboriginal and Torres Strait Islander health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In-person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In-person MBS-rebated Indigenous health assessment</w:t>
            </w:r>
          </w:p>
          <w:p>
            <w:pPr>
              <w:spacing w:after="160"/>
            </w:pPr>
            <w:r>
              <w:rPr>
                <w:rStyle w:val="row-content-rich-text"/>
              </w:rPr>
              <w:t xml:space="preserve">Use this code for in-person MBS-rebated Indigenous health assessments (MBS items: 715, 228.)</w:t>
            </w:r>
          </w:p>
          <w:p>
            <w:pPr>
              <w:spacing w:after="160"/>
            </w:pPr>
            <w:r>
              <w:rPr>
                <w:rStyle w:val="row-content-rich-text"/>
              </w:rPr>
              <w:t xml:space="preserve">CODE 2     Telehealth MBS-rebated Indigenous health assessment</w:t>
            </w:r>
          </w:p>
          <w:p>
            <w:pPr>
              <w:spacing w:after="160"/>
            </w:pPr>
            <w:r>
              <w:rPr>
                <w:rStyle w:val="row-content-rich-text"/>
              </w:rPr>
              <w:t xml:space="preserve">Use this code for Telehealth MBS-rebated Indigenous health assessments (MBS items: 92004 or 92011.)</w:t>
            </w:r>
          </w:p>
          <w:p>
            <w:pPr>
              <w:spacing w:after="160"/>
            </w:pPr>
            <w:r>
              <w:rPr>
                <w:rStyle w:val="row-content-rich-text"/>
              </w:rPr>
              <w:t xml:space="preserve">CODE 8     No Indigenous health assessment</w:t>
            </w:r>
          </w:p>
          <w:p>
            <w:pPr>
              <w:spacing w:after="160"/>
            </w:pPr>
            <w:r>
              <w:rPr>
                <w:rStyle w:val="row-content-rich-text"/>
              </w:rPr>
              <w:t xml:space="preserve">Use when no Indigenous health assessment has been recorded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a37e33599547df">
              <w:r>
                <w:rPr>
                  <w:rStyle w:val="Hyperlink"/>
                </w:rPr>
                <w:t xml:space="preserve">Indigenous health assessment type code N</w:t>
              </w:r>
            </w:hyperlink>
          </w:p>
          <w:p>
            <w:pPr>
              <w:spacing w:before="0" w:after="0"/>
            </w:pPr>
            <w:r>
              <w:rPr>
                <w:rStyle w:val="row-content"/>
                <w:color w:val="244061"/>
              </w:rPr>
              <w:t xml:space="preserve">       </w:t>
            </w:r>
            <w:hyperlink w:history="true" r:id="R1524fecc901f4959">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0947f0c73a0849b3">
              <w:r>
                <w:rPr>
                  <w:rStyle w:val="Hyperlink"/>
                </w:rPr>
                <w:t xml:space="preserve">Aboriginal and Torres Strait Islander peoples health assessment type code N</w:t>
              </w:r>
            </w:hyperlink>
          </w:p>
          <w:p>
            <w:pPr>
              <w:spacing w:before="0" w:after="0"/>
            </w:pPr>
            <w:r>
              <w:rPr>
                <w:rStyle w:val="row-content"/>
                <w:color w:val="244061"/>
              </w:rPr>
              <w:t xml:space="preserve">       </w:t>
            </w:r>
            <w:hyperlink w:history="true" r:id="Re755700c33e74833">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029d97a67f41b8">
              <w:r>
                <w:rPr>
                  <w:rStyle w:val="Hyperlink"/>
                </w:rPr>
                <w:t xml:space="preserve">Person—Indigenous health assessment type, code N</w:t>
              </w:r>
            </w:hyperlink>
          </w:p>
          <w:p>
            <w:pPr>
              <w:spacing w:before="0" w:after="0"/>
            </w:pPr>
            <w:r>
              <w:rPr>
                <w:rStyle w:val="row-content"/>
                <w:color w:val="244061"/>
              </w:rPr>
              <w:t xml:space="preserve">       </w:t>
            </w:r>
            <w:hyperlink w:history="true" r:id="Rb900e8fe76844bcf">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c9d135b51211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782802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00ece6fd52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d135b512114063" /><Relationship Type="http://schemas.openxmlformats.org/officeDocument/2006/relationships/header" Target="/word/header1.xml" Id="R6119a96453c94688" /><Relationship Type="http://schemas.openxmlformats.org/officeDocument/2006/relationships/settings" Target="/word/settings.xml" Id="Ra6dbcfb0bcdb42a0" /><Relationship Type="http://schemas.openxmlformats.org/officeDocument/2006/relationships/styles" Target="/word/styles.xml" Id="Re06a5e99807043f0" /><Relationship Type="http://schemas.openxmlformats.org/officeDocument/2006/relationships/hyperlink" Target="https://meteor.aihw.gov.au/RegistrationAuthority/6" TargetMode="External" Id="R973fac93a407497d" /><Relationship Type="http://schemas.openxmlformats.org/officeDocument/2006/relationships/hyperlink" Target="https://meteor.aihw.gov.au/content/731679" TargetMode="External" Id="R78a37e33599547df" /><Relationship Type="http://schemas.openxmlformats.org/officeDocument/2006/relationships/hyperlink" Target="https://meteor.aihw.gov.au/RegistrationAuthority/6" TargetMode="External" Id="R1524fecc901f4959" /><Relationship Type="http://schemas.openxmlformats.org/officeDocument/2006/relationships/hyperlink" Target="https://meteor.aihw.gov.au/content/788410" TargetMode="External" Id="R0947f0c73a0849b3" /><Relationship Type="http://schemas.openxmlformats.org/officeDocument/2006/relationships/hyperlink" Target="https://meteor.aihw.gov.au/RegistrationAuthority/6" TargetMode="External" Id="Re755700c33e74833" /><Relationship Type="http://schemas.openxmlformats.org/officeDocument/2006/relationships/hyperlink" Target="https://meteor.aihw.gov.au/content/782805" TargetMode="External" Id="R47029d97a67f41b8" /><Relationship Type="http://schemas.openxmlformats.org/officeDocument/2006/relationships/hyperlink" Target="https://meteor.aihw.gov.au/RegistrationAuthority/6" TargetMode="External" Id="Rb900e8fe76844bcf" /></Relationships>
</file>

<file path=word/_rels/header1.xml.rels>&#65279;<?xml version="1.0" encoding="utf-8"?><Relationships xmlns="http://schemas.openxmlformats.org/package/2006/relationships"><Relationship Type="http://schemas.openxmlformats.org/officeDocument/2006/relationships/image" Target="/media/image.png" Id="R3100ece6fd524bf4" /></Relationships>
</file>