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5144ac3374685"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health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health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4c3a52959548b3">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Aboriginal and Torres Strait Islander health worker (AHW) liaises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(ABS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 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(2019) </w:t>
            </w:r>
            <w:hyperlink w:history="true" r:id="Rbf4dd4f7c09143f4">
              <w:r>
                <w:rPr>
                  <w:rStyle w:val="Hyperlink"/>
                </w:rPr>
                <w:t xml:space="preserve">ANZSCO Australian and New Zealand Standard Classification of Occupations, 2013, version 1.3</w:t>
              </w:r>
            </w:hyperlink>
            <w:r>
              <w:rPr>
                <w:rStyle w:val="row-content-rich-text"/>
              </w:rPr>
              <w:t xml:space="preserve">, ABS website, accessed 23 February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de9164442a440a7">
              <w:r>
                <w:rPr>
                  <w:rStyle w:val="Hyperlink"/>
                </w:rPr>
                <w:t xml:space="preserve">Aboriginal and Torres Strait Islander primary health care staffing categories code N[N]{.NN}</w:t>
              </w:r>
            </w:hyperlink>
          </w:p>
          <w:p>
            <w:pPr>
              <w:spacing w:before="0" w:after="0"/>
            </w:pPr>
            <w:r>
              <w:rPr>
                <w:rStyle w:val="row-content"/>
                <w:color w:val="244061"/>
              </w:rPr>
              <w:t xml:space="preserve">       </w:t>
            </w:r>
            <w:hyperlink w:history="true" r:id="R9684667a861f465c">
              <w:r>
                <w:rPr>
                  <w:rStyle w:val="Hyperlink"/>
                  <w:color w:val="244061"/>
                </w:rPr>
                <w:t xml:space="preserve">Indigenous</w:t>
              </w:r>
            </w:hyperlink>
            <w:r>
              <w:rPr>
                <w:rStyle w:val="row-content"/>
                <w:color w:val="244061"/>
              </w:rPr>
              <w:t xml:space="preserve">, Standard 07/04/2024</w:t>
            </w:r>
          </w:p>
          <w:p>
            <w:r>
              <w:br/>
            </w:r>
            <w:hyperlink w:history="true" r:id="R2491ef437d444cf4">
              <w:r>
                <w:rPr>
                  <w:rStyle w:val="Hyperlink"/>
                </w:rPr>
                <w:t xml:space="preserve">Aboriginal and Torres Strait Islander primary health care worker type code N[N]</w:t>
              </w:r>
            </w:hyperlink>
          </w:p>
          <w:p>
            <w:pPr>
              <w:spacing w:before="0" w:after="0"/>
            </w:pPr>
            <w:r>
              <w:rPr>
                <w:rStyle w:val="row-content"/>
                <w:color w:val="244061"/>
              </w:rPr>
              <w:t xml:space="preserve">       </w:t>
            </w:r>
            <w:hyperlink w:history="true" r:id="R782514e30837444f">
              <w:r>
                <w:rPr>
                  <w:rStyle w:val="Hyperlink"/>
                  <w:color w:val="244061"/>
                </w:rPr>
                <w:t xml:space="preserve">Indigenous</w:t>
              </w:r>
            </w:hyperlink>
            <w:r>
              <w:rPr>
                <w:rStyle w:val="row-content"/>
                <w:color w:val="244061"/>
              </w:rPr>
              <w:t xml:space="preserve">, Standard 07/04/2024</w:t>
            </w:r>
          </w:p>
          <w:p>
            <w:r>
              <w:br/>
            </w:r>
            <w:hyperlink w:history="true" r:id="Rbcfb0496892c4312">
              <w:r>
                <w:rPr>
                  <w:rStyle w:val="Hyperlink"/>
                </w:rPr>
                <w:t xml:space="preserve">Online Services Report (OSR) DSS 2020–21</w:t>
              </w:r>
            </w:hyperlink>
          </w:p>
          <w:p>
            <w:pPr>
              <w:spacing w:before="0" w:after="0"/>
            </w:pPr>
            <w:r>
              <w:rPr>
                <w:rStyle w:val="row-content"/>
                <w:color w:val="244061"/>
              </w:rPr>
              <w:t xml:space="preserve">       </w:t>
            </w:r>
            <w:hyperlink w:history="true" r:id="Ra9ecbdb16d344f7e">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ad651ed60027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780756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abb1fe9e274e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51ed600274226" /><Relationship Type="http://schemas.openxmlformats.org/officeDocument/2006/relationships/header" Target="/word/header1.xml" Id="R27d01dad540d4c5a" /><Relationship Type="http://schemas.openxmlformats.org/officeDocument/2006/relationships/settings" Target="/word/settings.xml" Id="R30d81fca2f484e48" /><Relationship Type="http://schemas.openxmlformats.org/officeDocument/2006/relationships/styles" Target="/word/styles.xml" Id="R3545603a5b344b1b" /><Relationship Type="http://schemas.openxmlformats.org/officeDocument/2006/relationships/hyperlink" Target="https://meteor.aihw.gov.au/RegistrationAuthority/6" TargetMode="External" Id="R194c3a52959548b3" /><Relationship Type="http://schemas.openxmlformats.org/officeDocument/2006/relationships/hyperlink" Target="https://www.abs.gov.au/ausstats/abs@.nsf/Latestproducts/BC3F95B5D13374AECA2584A8000E7975?opendocument" TargetMode="External" Id="Rbf4dd4f7c09143f4" /><Relationship Type="http://schemas.openxmlformats.org/officeDocument/2006/relationships/hyperlink" Target="https://meteor.aihw.gov.au/content/755702" TargetMode="External" Id="R6de9164442a440a7" /><Relationship Type="http://schemas.openxmlformats.org/officeDocument/2006/relationships/hyperlink" Target="https://meteor.aihw.gov.au/RegistrationAuthority/6" TargetMode="External" Id="R9684667a861f465c" /><Relationship Type="http://schemas.openxmlformats.org/officeDocument/2006/relationships/hyperlink" Target="https://meteor.aihw.gov.au/content/755662" TargetMode="External" Id="R2491ef437d444cf4" /><Relationship Type="http://schemas.openxmlformats.org/officeDocument/2006/relationships/hyperlink" Target="https://meteor.aihw.gov.au/RegistrationAuthority/6" TargetMode="External" Id="R782514e30837444f" /><Relationship Type="http://schemas.openxmlformats.org/officeDocument/2006/relationships/hyperlink" Target="https://meteor.aihw.gov.au/content/754789" TargetMode="External" Id="Rbcfb0496892c4312" /><Relationship Type="http://schemas.openxmlformats.org/officeDocument/2006/relationships/hyperlink" Target="https://meteor.aihw.gov.au/RegistrationAuthority/6" TargetMode="External" Id="Ra9ecbdb16d344f7e" /></Relationships>
</file>

<file path=word/_rels/header1.xml.rels>&#65279;<?xml version="1.0" encoding="utf-8"?><Relationships xmlns="http://schemas.openxmlformats.org/package/2006/relationships"><Relationship Type="http://schemas.openxmlformats.org/officeDocument/2006/relationships/image" Target="/media/image.png" Id="Rd8abb1fe9e274e9d" /></Relationships>
</file>