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265ee9e965e4b83" /></Relationships>
</file>

<file path=word/document.xml><?xml version="1.0" encoding="utf-8"?>
<w:document xmlns:r="http://schemas.openxmlformats.org/officeDocument/2006/relationships" xmlns:w="http://schemas.openxmlformats.org/wordprocessingml/2006/main">
  <w:body>
    <w:p>
      <w:pPr>
        <w:pStyle w:val="Title"/>
      </w:pPr>
      <w:r>
        <w:t>Person—occupation,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Person—occupation,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Person occupation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780448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fdc83058eb14a0d">
              <w:r>
                <w:rPr>
                  <w:rStyle w:val="Hyperlink"/>
                  <w:color w:val="244061"/>
                </w:rPr>
                <w:t xml:space="preserve">Australian Institute of Health and Welfare</w:t>
              </w:r>
            </w:hyperlink>
            <w:r>
              <w:rPr>
                <w:rStyle w:val="row-content"/>
                <w:color w:val="244061"/>
              </w:rPr>
              <w:t xml:space="preserve">, Recorded 11/08/2023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job or profession a person engages in,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33407ea89024d41">
              <w:r>
                <w:rPr>
                  <w:rStyle w:val="Hyperlink"/>
                </w:rPr>
                <w:t xml:space="preserve">Person—occupation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ca9a43c29114188">
              <w:r>
                <w:rPr>
                  <w:rStyle w:val="Hyperlink"/>
                </w:rPr>
                <w:t xml:space="preserve">Occupation code 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220577719654c13">
              <w:r>
                <w:rPr>
                  <w:rStyle w:val="Hyperlink"/>
                </w:rPr>
                <w:t xml:space="preserve">Person—occupation, code NNNN</w:t>
              </w:r>
            </w:hyperlink>
          </w:p>
          <w:p>
            <w:pPr>
              <w:pStyle w:val="registration-status"/>
              <w:spacing w:before="0" w:after="0"/>
            </w:pPr>
            <w:hyperlink w:history="true" r:id="R1e6bf6471a3d4399">
              <w:r>
                <w:rPr>
                  <w:rStyle w:val="Hyperlink"/>
                  <w:color w:val="244061"/>
                </w:rPr>
                <w:t xml:space="preserve">Australian Institute of Health and Welfare</w:t>
              </w:r>
            </w:hyperlink>
            <w:r>
              <w:rPr>
                <w:rStyle w:val="row-content"/>
                <w:color w:val="244061"/>
              </w:rPr>
              <w:t xml:space="preserve">, Recorded 12/12/2023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758110dade748c0">
              <w:r>
                <w:rPr>
                  <w:rStyle w:val="Hyperlink"/>
                </w:rPr>
                <w:t xml:space="preserve">National mortality database DSS 1964-1967</w:t>
              </w:r>
            </w:hyperlink>
          </w:p>
          <w:p>
            <w:pPr>
              <w:pStyle w:val="registration-status"/>
              <w:spacing w:before="0" w:after="0"/>
            </w:pPr>
            <w:hyperlink w:history="true" r:id="R52700373db574d0e">
              <w:r>
                <w:rPr>
                  <w:rStyle w:val="Hyperlink"/>
                  <w:color w:val="244061"/>
                </w:rPr>
                <w:t xml:space="preserve">Australian Institute of Health and Welfare</w:t>
              </w:r>
            </w:hyperlink>
            <w:r>
              <w:rPr>
                <w:rStyle w:val="row-content"/>
                <w:color w:val="244061"/>
              </w:rPr>
              <w:t xml:space="preserve">, Recorded 11/08/2023</w:t>
            </w:r>
          </w:p>
          <w:p>
            <w:r>
              <w:rPr>
                <w:rStyle w:val="row-content"/>
                <w:b/>
                <w:i/>
              </w:rPr>
              <w:t xml:space="preserve">Implementation start date: </w:t>
            </w:r>
            <w:r>
              <w:rPr>
                <w:rStyle w:val="row-content"/>
              </w:rPr>
              <w:t xml:space="preserve">01/01/1964</w:t>
            </w:r>
            <w:r>
              <w:br/>
            </w:r>
            <w:r>
              <w:rPr>
                <w:rStyle w:val="row-content"/>
                <w:b/>
                <w:i/>
              </w:rPr>
              <w:t xml:space="preserve">Implementation end date: </w:t>
            </w:r>
            <w:r>
              <w:rPr>
                <w:rStyle w:val="row-content"/>
              </w:rPr>
              <w:t xml:space="preserve">31/12/1967</w:t>
            </w:r>
            <w:r>
              <w:br/>
            </w:r>
            <w:r>
              <w:rPr>
                <w:rStyle w:val="row-content"/>
                <w:b/>
                <w:i/>
              </w:rPr>
              <w:t xml:space="preserve">DSS specific information: </w:t>
            </w:r>
          </w:p>
          <w:p>
            <w:r>
              <w:rPr>
                <w:rStyle w:val="row-content"/>
              </w:rPr>
              <w:t xml:space="preserve">Previous to 1982, the 2-digit ABS Demography Occupation code list was used to collect this Data Element.</w:t>
            </w:r>
          </w:p>
          <w:p>
            <w:r>
              <w:rPr>
                <w:rStyle w:val="row-content"/>
              </w:rPr>
              <w:t xml:space="preserve">The ABS has strong reservation about the quality of occupation data. The data on occupation which are supplied on death certificates are of doubtful quality. The occupation on the death certificate should be the last occupation of the deceased, whereas the person may have been in another occupation for most of his/her adult life. The accuracy of the data recorded on the death certificate is also doubtful. </w:t>
            </w:r>
          </w:p>
          <w:p>
            <w:r>
              <w:rPr>
                <w:rStyle w:val="row-content"/>
              </w:rPr>
              <w:t xml:space="preserve">Up to and including 1989, occupation data is only available for the following age groups: males 15-64 years and females 15-59 years. </w:t>
            </w:r>
          </w:p>
          <w:p>
            <w:r>
              <w:rPr>
                <w:rStyle w:val="row-content"/>
              </w:rPr>
              <w:t xml:space="preserve">Reliable occupation data for New South Wales females are only available from 1985 onwards. In 1981 and 1982 female occupations were coded by the automatic coder where possible but no attempts were made to code those which could not be automatically coded. </w:t>
            </w:r>
          </w:p>
          <w:p>
            <w:r>
              <w:rPr>
                <w:rStyle w:val="row-content"/>
              </w:rPr>
              <w:t xml:space="preserve">Only about 20% of females in the age group 15-59 were coded in 1981 and 1982. On the historical DEMOSS data sets for 1983 and 1984 all NSW females have occupation code 1000. Female occupation data should therefore not be disseminated for years prior to 1985. </w:t>
            </w:r>
          </w:p>
          <w:p>
            <w:r>
              <w:br/>
            </w:r>
            <w:r>
              <w:br/>
            </w:r>
            <w:hyperlink w:history="true" r:id="Rf6971937851947fb">
              <w:r>
                <w:rPr>
                  <w:rStyle w:val="Hyperlink"/>
                </w:rPr>
                <w:t xml:space="preserve">National mortality database DSS 1968-1977</w:t>
              </w:r>
            </w:hyperlink>
          </w:p>
          <w:p>
            <w:pPr>
              <w:pStyle w:val="registration-status"/>
              <w:spacing w:before="0" w:after="0"/>
            </w:pPr>
            <w:hyperlink w:history="true" r:id="R857af0aabdc548e0">
              <w:r>
                <w:rPr>
                  <w:rStyle w:val="Hyperlink"/>
                  <w:color w:val="244061"/>
                </w:rPr>
                <w:t xml:space="preserve">Australian Institute of Health and Welfare</w:t>
              </w:r>
            </w:hyperlink>
            <w:r>
              <w:rPr>
                <w:rStyle w:val="row-content"/>
                <w:color w:val="244061"/>
              </w:rPr>
              <w:t xml:space="preserve">, Recorded 30/10/2023</w:t>
            </w:r>
          </w:p>
          <w:p>
            <w:r>
              <w:rPr>
                <w:rStyle w:val="row-content"/>
                <w:b/>
                <w:i/>
              </w:rPr>
              <w:t xml:space="preserve">Implementation start date: </w:t>
            </w:r>
            <w:r>
              <w:rPr>
                <w:rStyle w:val="row-content"/>
              </w:rPr>
              <w:t xml:space="preserve">01/01/1968</w:t>
            </w:r>
            <w:r>
              <w:br/>
            </w:r>
            <w:r>
              <w:rPr>
                <w:rStyle w:val="row-content"/>
                <w:b/>
                <w:i/>
              </w:rPr>
              <w:t xml:space="preserve">Implementation end date: </w:t>
            </w:r>
            <w:r>
              <w:rPr>
                <w:rStyle w:val="row-content"/>
              </w:rPr>
              <w:t xml:space="preserve">31/12/1977</w:t>
            </w:r>
            <w:r>
              <w:br/>
            </w:r>
            <w:r>
              <w:rPr>
                <w:rStyle w:val="row-content"/>
                <w:b/>
                <w:i/>
              </w:rPr>
              <w:t xml:space="preserve">DSS specific information: </w:t>
            </w:r>
          </w:p>
          <w:p>
            <w:r>
              <w:rPr>
                <w:rStyle w:val="row-content"/>
              </w:rPr>
              <w:t xml:space="preserve">Previous to 1982, the 2-digit ABS Demography Occupation code list was used to collect this Data Element.</w:t>
            </w:r>
          </w:p>
          <w:p>
            <w:r>
              <w:rPr>
                <w:rStyle w:val="row-content"/>
              </w:rPr>
              <w:t xml:space="preserve">The ABS has strong reservation about the quality of occupation data. The data on occupation which are supplied on death certificates are of doubtful quality. The occupation on the death certificate should be the last occupation of the deceased, whereas the person may have been in another occupation for most of his/her adult life. The accuracy of the data recorded on the death certificate is also doubtful. </w:t>
            </w:r>
          </w:p>
          <w:p>
            <w:r>
              <w:rPr>
                <w:rStyle w:val="row-content"/>
              </w:rPr>
              <w:t xml:space="preserve">Up to and including 1989, occupation data is only available for the following age groups: males 15-64 years and females 15-59 years. </w:t>
            </w:r>
          </w:p>
          <w:p>
            <w:r>
              <w:rPr>
                <w:rStyle w:val="row-content"/>
              </w:rPr>
              <w:t xml:space="preserve">Reliable occupation data for New South Wales females are only available from 1985 onwards. In 1981 and 1982 female occupations were coded by the automatic coder where possible but no attempts were made to code those which could not be automatically coded. </w:t>
            </w:r>
          </w:p>
          <w:p>
            <w:r>
              <w:rPr>
                <w:rStyle w:val="row-content"/>
              </w:rPr>
              <w:t xml:space="preserve">Only about 20% of females in the age group 15-59 were coded in 1981 and 1982. On the historical DEMOSS data sets for 1983 and 1984 all NSW females have occupation code 1000. Female occupation data should therefore not be disseminated for years prior to 1985. </w:t>
            </w:r>
          </w:p>
          <w:p>
            <w:r>
              <w:br/>
            </w:r>
            <w:r>
              <w:br/>
            </w:r>
            <w:hyperlink w:history="true" r:id="R9f4d1209b1ce4a6c">
              <w:r>
                <w:rPr>
                  <w:rStyle w:val="Hyperlink"/>
                </w:rPr>
                <w:t xml:space="preserve">National mortality database DSS 1978</w:t>
              </w:r>
            </w:hyperlink>
          </w:p>
          <w:p>
            <w:pPr>
              <w:pStyle w:val="registration-status"/>
              <w:spacing w:before="0" w:after="0"/>
            </w:pPr>
            <w:hyperlink w:history="true" r:id="R3318d56bfddf4fb2">
              <w:r>
                <w:rPr>
                  <w:rStyle w:val="Hyperlink"/>
                  <w:color w:val="244061"/>
                </w:rPr>
                <w:t xml:space="preserve">Australian Institute of Health and Welfare</w:t>
              </w:r>
            </w:hyperlink>
            <w:r>
              <w:rPr>
                <w:rStyle w:val="row-content"/>
                <w:color w:val="244061"/>
              </w:rPr>
              <w:t xml:space="preserve">, Recorded 30/10/2023</w:t>
            </w:r>
          </w:p>
          <w:p>
            <w:r>
              <w:rPr>
                <w:rStyle w:val="row-content"/>
                <w:b/>
                <w:i/>
              </w:rPr>
              <w:t xml:space="preserve">Implementation start date: </w:t>
            </w:r>
            <w:r>
              <w:rPr>
                <w:rStyle w:val="row-content"/>
              </w:rPr>
              <w:t xml:space="preserve">01/01/1978</w:t>
            </w:r>
            <w:r>
              <w:br/>
            </w:r>
            <w:r>
              <w:rPr>
                <w:rStyle w:val="row-content"/>
                <w:b/>
                <w:i/>
              </w:rPr>
              <w:t xml:space="preserve">Implementation end date: </w:t>
            </w:r>
            <w:r>
              <w:rPr>
                <w:rStyle w:val="row-content"/>
              </w:rPr>
              <w:t xml:space="preserve">31/12/1978</w:t>
            </w:r>
            <w:r>
              <w:br/>
            </w:r>
            <w:r>
              <w:rPr>
                <w:rStyle w:val="row-content"/>
                <w:b/>
                <w:i/>
              </w:rPr>
              <w:t xml:space="preserve">DSS specific information: </w:t>
            </w:r>
          </w:p>
          <w:p>
            <w:r>
              <w:rPr>
                <w:rStyle w:val="row-content"/>
              </w:rPr>
              <w:t xml:space="preserve">Previous to 1982, the 2-digit ABS Demography Occupation code list was used to collect this Data Element.</w:t>
            </w:r>
          </w:p>
          <w:p>
            <w:r>
              <w:rPr>
                <w:rStyle w:val="row-content"/>
              </w:rPr>
              <w:t xml:space="preserve">The ABS has strong reservation about the quality of occupation data. The data on occupation which are supplied on death certificates are of doubtful quality. The occupation on the death certificate should be the last occupation of the deceased, whereas the person may have been in another occupation for most of his/her adult life. The accuracy of the data recorded on the death certificate is also doubtful. </w:t>
            </w:r>
          </w:p>
          <w:p>
            <w:r>
              <w:rPr>
                <w:rStyle w:val="row-content"/>
              </w:rPr>
              <w:t xml:space="preserve">Up to and including 1989, occupation data is only available for the following age groups: males 15-64 years and females 15-59 years. </w:t>
            </w:r>
          </w:p>
          <w:p>
            <w:r>
              <w:rPr>
                <w:rStyle w:val="row-content"/>
              </w:rPr>
              <w:t xml:space="preserve">Reliable occupation data for New South Wales females are only available from 1985 onwards. In 1981 and 1982 female occupations were coded by the automatic coder where possible but no attempts were made to code those which could not be automatically coded. </w:t>
            </w:r>
          </w:p>
          <w:p>
            <w:r>
              <w:rPr>
                <w:rStyle w:val="row-content"/>
              </w:rPr>
              <w:t xml:space="preserve">Only about 20% of females in the age group 15-59 were coded in 1981 and 1982. On the historical DEMOSS data sets for 1983 and 1984 all NSW females have occupation code 1000. Female occupation data should therefore not be disseminated for years prior to 1985. </w:t>
            </w:r>
          </w:p>
          <w:p>
            <w:r>
              <w:br/>
            </w:r>
            <w:r>
              <w:br/>
            </w:r>
            <w:hyperlink w:history="true" r:id="Rfb3a812197b14332">
              <w:r>
                <w:rPr>
                  <w:rStyle w:val="Hyperlink"/>
                </w:rPr>
                <w:t xml:space="preserve">National mortality database DSS 1979</w:t>
              </w:r>
            </w:hyperlink>
          </w:p>
          <w:p>
            <w:pPr>
              <w:pStyle w:val="registration-status"/>
              <w:spacing w:before="0" w:after="0"/>
            </w:pPr>
            <w:hyperlink w:history="true" r:id="R643304d4197b4d1d">
              <w:r>
                <w:rPr>
                  <w:rStyle w:val="Hyperlink"/>
                  <w:color w:val="244061"/>
                </w:rPr>
                <w:t xml:space="preserve">Australian Institute of Health and Welfare</w:t>
              </w:r>
            </w:hyperlink>
            <w:r>
              <w:rPr>
                <w:rStyle w:val="row-content"/>
                <w:color w:val="244061"/>
              </w:rPr>
              <w:t xml:space="preserve">, Recorded 30/10/2023</w:t>
            </w:r>
          </w:p>
          <w:p>
            <w:r>
              <w:rPr>
                <w:rStyle w:val="row-content"/>
                <w:b/>
                <w:i/>
              </w:rPr>
              <w:t xml:space="preserve">Implementation start date: </w:t>
            </w:r>
            <w:r>
              <w:rPr>
                <w:rStyle w:val="row-content"/>
              </w:rPr>
              <w:t xml:space="preserve">01/01/1979</w:t>
            </w:r>
            <w:r>
              <w:br/>
            </w:r>
            <w:r>
              <w:rPr>
                <w:rStyle w:val="row-content"/>
                <w:b/>
                <w:i/>
              </w:rPr>
              <w:t xml:space="preserve">Implementation end date: </w:t>
            </w:r>
            <w:r>
              <w:rPr>
                <w:rStyle w:val="row-content"/>
              </w:rPr>
              <w:t xml:space="preserve">31/12/1979</w:t>
            </w:r>
            <w:r>
              <w:br/>
            </w:r>
            <w:r>
              <w:rPr>
                <w:rStyle w:val="row-content"/>
                <w:b/>
                <w:i/>
              </w:rPr>
              <w:t xml:space="preserve">DSS specific information: </w:t>
            </w:r>
          </w:p>
          <w:p>
            <w:r>
              <w:rPr>
                <w:rStyle w:val="row-content"/>
              </w:rPr>
              <w:t xml:space="preserve">Previous to 1982, the 2-digit ABS Demography Occupation code list was used to collect this Data Element.</w:t>
            </w:r>
          </w:p>
          <w:p>
            <w:r>
              <w:rPr>
                <w:rStyle w:val="row-content"/>
              </w:rPr>
              <w:t xml:space="preserve">The ABS has strong reservation about the quality of occupation data. The data on occupation which are supplied on death certificates are of doubtful quality. The occupation on the death certificate should be the last occupation of the deceased, whereas the person may have been in another occupation for most of his/her adult life. The accuracy of the data recorded on the death certificate is also doubtful. </w:t>
            </w:r>
          </w:p>
          <w:p>
            <w:r>
              <w:rPr>
                <w:rStyle w:val="row-content"/>
              </w:rPr>
              <w:t xml:space="preserve">Up to and including 1989, occupation data is only available for the following age groups: males 15-64 years and females 15-59 years. </w:t>
            </w:r>
          </w:p>
          <w:p>
            <w:r>
              <w:rPr>
                <w:rStyle w:val="row-content"/>
              </w:rPr>
              <w:t xml:space="preserve">Reliable occupation data for New South Wales females are only available from 1985 onwards. In 1981 and 1982 female occupations were coded by the automatic coder where possible but no attempts were made to code those which could not be automatically coded. </w:t>
            </w:r>
          </w:p>
          <w:p>
            <w:r>
              <w:rPr>
                <w:rStyle w:val="row-content"/>
              </w:rPr>
              <w:t xml:space="preserve">Only about 20% of females in the age group 15-59 were coded in 1981 and 1982. On the historical DEMOSS data sets for 1983 and 1984 all NSW females have occupation code 1000. Female occupation data should therefore not be disseminated for years prior to 1985. </w:t>
            </w:r>
          </w:p>
          <w:p>
            <w:r>
              <w:br/>
            </w:r>
            <w:r>
              <w:br/>
            </w:r>
          </w:p>
        </w:tc>
      </w:tr>
    </w:tbl>
    <w:p/>
    <w:tbl>
      <w:tblPr>
        <w:tblStyle w:val="TableGrid"/>
        <w:tblW w:w="0" w:type="auto"/>
      </w:tblPr>
    </w:tbl>
    <w:p>
      <w:r>
        <w:br/>
      </w:r>
    </w:p>
    <w:sectPr>
      <w:footerReference xmlns:r="http://schemas.openxmlformats.org/officeDocument/2006/relationships" w:type="default" r:id="Reb92fa3cdff649d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780448</w:t>
    </w:r>
    <w:r>
      <w:ptab w:alignment="right" w:relativeTo="margin" w:leader="none"/>
    </w:r>
    <w:r>
      <w:t xml:space="preserve">Page </w:t>
    </w:r>
    <w:fldSimple w:instr="PAGE"/>
    <w:r>
      <w:t xml:space="preserve"> of </w:t>
    </w:r>
    <w:fldSimple w:instr="NUMPAGES"/>
    <w:r>
      <w:ptab w:alignment="left" w:relativeTo="margin" w:leader="none"/>
    </w:r>
    <w:r>
      <w:t>Downloaded 22-May-2024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07b12d0fa8f4b0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b92fa3cdff649dc" /><Relationship Type="http://schemas.openxmlformats.org/officeDocument/2006/relationships/header" Target="/word/header1.xml" Id="Ref1b74b73dd341dc" /><Relationship Type="http://schemas.openxmlformats.org/officeDocument/2006/relationships/settings" Target="/word/settings.xml" Id="R45ef6ac706834781" /><Relationship Type="http://schemas.openxmlformats.org/officeDocument/2006/relationships/styles" Target="/word/styles.xml" Id="Re25cc997c19f42ba" /><Relationship Type="http://schemas.openxmlformats.org/officeDocument/2006/relationships/hyperlink" Target="https://meteor.aihw.gov.au/RegistrationAuthority/24" TargetMode="External" Id="R4fdc83058eb14a0d" /><Relationship Type="http://schemas.openxmlformats.org/officeDocument/2006/relationships/hyperlink" Target="https://meteor.aihw.gov.au/content/770149" TargetMode="External" Id="Rd33407ea89024d41" /><Relationship Type="http://schemas.openxmlformats.org/officeDocument/2006/relationships/hyperlink" Target="https://meteor.aihw.gov.au/content/780444" TargetMode="External" Id="R4ca9a43c29114188" /><Relationship Type="http://schemas.openxmlformats.org/officeDocument/2006/relationships/hyperlink" Target="https://meteor.aihw.gov.au/content/787594" TargetMode="External" Id="R0220577719654c13" /><Relationship Type="http://schemas.openxmlformats.org/officeDocument/2006/relationships/hyperlink" Target="https://meteor.aihw.gov.au/RegistrationAuthority/24" TargetMode="External" Id="R1e6bf6471a3d4399" /><Relationship Type="http://schemas.openxmlformats.org/officeDocument/2006/relationships/hyperlink" Target="https://meteor.aihw.gov.au/content/769559" TargetMode="External" Id="R8758110dade748c0" /><Relationship Type="http://schemas.openxmlformats.org/officeDocument/2006/relationships/hyperlink" Target="https://meteor.aihw.gov.au/RegistrationAuthority/24" TargetMode="External" Id="R52700373db574d0e" /><Relationship Type="http://schemas.openxmlformats.org/officeDocument/2006/relationships/hyperlink" Target="https://meteor.aihw.gov.au/content/783273" TargetMode="External" Id="Rf6971937851947fb" /><Relationship Type="http://schemas.openxmlformats.org/officeDocument/2006/relationships/hyperlink" Target="https://meteor.aihw.gov.au/RegistrationAuthority/24" TargetMode="External" Id="R857af0aabdc548e0" /><Relationship Type="http://schemas.openxmlformats.org/officeDocument/2006/relationships/hyperlink" Target="https://meteor.aihw.gov.au/content/783276" TargetMode="External" Id="R9f4d1209b1ce4a6c" /><Relationship Type="http://schemas.openxmlformats.org/officeDocument/2006/relationships/hyperlink" Target="https://meteor.aihw.gov.au/RegistrationAuthority/24" TargetMode="External" Id="R3318d56bfddf4fb2" /><Relationship Type="http://schemas.openxmlformats.org/officeDocument/2006/relationships/hyperlink" Target="https://meteor.aihw.gov.au/content/783285" TargetMode="External" Id="Rfb3a812197b14332" /><Relationship Type="http://schemas.openxmlformats.org/officeDocument/2006/relationships/hyperlink" Target="https://meteor.aihw.gov.au/RegistrationAuthority/24" TargetMode="External" Id="R643304d4197b4d1d" /></Relationships>
</file>

<file path=word/_rels/header1.xml.rels>&#65279;<?xml version="1.0" encoding="utf-8"?><Relationships xmlns="http://schemas.openxmlformats.org/package/2006/relationships"><Relationship Type="http://schemas.openxmlformats.org/officeDocument/2006/relationships/image" Target="/media/image.png" Id="R107b12d0fa8f4b0c" /></Relationships>
</file>