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ecafee90d4a6b" /></Relationships>
</file>

<file path=word/document.xml><?xml version="1.0" encoding="utf-8"?>
<w:document xmlns:r="http://schemas.openxmlformats.org/officeDocument/2006/relationships" xmlns:w="http://schemas.openxmlformats.org/wordprocessingml/2006/main">
  <w:body>
    <w:p>
      <w:pPr>
        <w:pStyle w:val="Title"/>
      </w:pPr>
      <w:r>
        <w:t>Injury event—referral requirement flag,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event—referral requirement flag,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Injury event referral requirement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Follow-up assessment needed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00a8bacd641b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referral for further assessment, care or other services is required subsequent to an injury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6f20d2677f4439">
              <w:r>
                <w:rPr>
                  <w:rStyle w:val="Hyperlink"/>
                </w:rPr>
                <w:t xml:space="preserve">Injury event—referral requirement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8a670418ed43f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16fbaa29264b2b">
              <w:r>
                <w:rPr>
                  <w:rStyle w:val="Hyperlink"/>
                </w:rPr>
                <w:t xml:space="preserve">Australian Sports Injury Data Dictionary</w:t>
              </w:r>
            </w:hyperlink>
          </w:p>
          <w:p>
            <w:pPr>
              <w:spacing w:before="0" w:after="0"/>
            </w:pPr>
            <w:r>
              <w:rPr>
                <w:rStyle w:val="row-content"/>
                <w:color w:val="244061"/>
              </w:rPr>
              <w:t xml:space="preserve">       </w:t>
            </w:r>
            <w:hyperlink w:history="true" r:id="Rf3f30e81a241407b">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A question can be phrased on the injury form as follows:</w:t>
            </w:r>
          </w:p>
          <w:p>
            <w:r>
              <w:rPr>
                <w:rStyle w:val="row-content"/>
              </w:rPr>
              <w:t xml:space="preserve">1. Did you or will you need to refer the injured person for further assessment or treatment?</w:t>
            </w:r>
          </w:p>
          <w:p>
            <w:r>
              <w:rPr>
                <w:rStyle w:val="row-content"/>
              </w:rPr>
              <w:t xml:space="preserve">… Yes … No </w:t>
            </w:r>
          </w:p>
          <w:p>
            <w:r>
              <w:br/>
            </w:r>
            <w:r>
              <w:br/>
            </w:r>
          </w:p>
        </w:tc>
      </w:tr>
    </w:tbl>
    <w:p/>
    <w:tbl>
      <w:tblPr>
        <w:tblStyle w:val="TableGrid"/>
        <w:tblW w:w="0" w:type="auto"/>
      </w:tblPr>
    </w:tbl>
    <w:p>
      <w:r>
        <w:br/>
      </w:r>
    </w:p>
    <w:sectPr>
      <w:footerReference xmlns:r="http://schemas.openxmlformats.org/officeDocument/2006/relationships" w:type="default" r:id="Rd5c1aa952e2445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b0743836bd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1aa952e2445ff" /><Relationship Type="http://schemas.openxmlformats.org/officeDocument/2006/relationships/header" Target="/word/header1.xml" Id="R64e12a91c66241d5" /><Relationship Type="http://schemas.openxmlformats.org/officeDocument/2006/relationships/settings" Target="/word/settings.xml" Id="Rf27be22ff9a646f9" /><Relationship Type="http://schemas.openxmlformats.org/officeDocument/2006/relationships/styles" Target="/word/styles.xml" Id="Rb2bce95a8be848fc" /><Relationship Type="http://schemas.openxmlformats.org/officeDocument/2006/relationships/hyperlink" Target="https://meteor.aihw.gov.au/RegistrationAuthority/24" TargetMode="External" Id="R76e00a8bacd641b6" /><Relationship Type="http://schemas.openxmlformats.org/officeDocument/2006/relationships/hyperlink" Target="https://meteor.aihw.gov.au/content/777479" TargetMode="External" Id="R2b6f20d2677f4439" /><Relationship Type="http://schemas.openxmlformats.org/officeDocument/2006/relationships/hyperlink" Target="https://meteor.aihw.gov.au/content/270732" TargetMode="External" Id="R878a670418ed43ff" /><Relationship Type="http://schemas.openxmlformats.org/officeDocument/2006/relationships/hyperlink" Target="https://meteor.aihw.gov.au/content/777500" TargetMode="External" Id="R0c16fbaa29264b2b" /><Relationship Type="http://schemas.openxmlformats.org/officeDocument/2006/relationships/hyperlink" Target="https://meteor.aihw.gov.au/RegistrationAuthority/24" TargetMode="External" Id="Rf3f30e81a241407b" /></Relationships>
</file>

<file path=word/_rels/header1.xml.rels>&#65279;<?xml version="1.0" encoding="utf-8"?><Relationships xmlns="http://schemas.openxmlformats.org/package/2006/relationships"><Relationship Type="http://schemas.openxmlformats.org/officeDocument/2006/relationships/image" Target="/media/image.png" Id="R25b0743836bd4ab5" /></Relationships>
</file>