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520d55d4145d1" /></Relationships>
</file>

<file path=word/document.xml><?xml version="1.0" encoding="utf-8"?>
<w:document xmlns:r="http://schemas.openxmlformats.org/officeDocument/2006/relationships" xmlns:w="http://schemas.openxmlformats.org/wordprocessingml/2006/main">
  <w:body>
    <w:p>
      <w:pPr>
        <w:pStyle w:val="Title"/>
      </w:pPr>
      <w:r>
        <w:t>Event location—management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Event location—management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Event location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ca52858504db3">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managing an event location,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f9f8bb8b3d41c9">
              <w:r>
                <w:rPr>
                  <w:rStyle w:val="Hyperlink"/>
                </w:rPr>
                <w:t xml:space="preserve">Event location—management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de46bf52bf4882">
              <w:r>
                <w:rPr>
                  <w:rStyle w:val="Hyperlink"/>
                </w:rPr>
                <w:t xml:space="preserve">Management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Local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Federal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379f0063404833">
              <w:r>
                <w:rPr>
                  <w:rStyle w:val="Hyperlink"/>
                </w:rPr>
                <w:t xml:space="preserve">Australian Sports Injury Data Dictionary</w:t>
              </w:r>
            </w:hyperlink>
          </w:p>
          <w:p>
            <w:pPr>
              <w:spacing w:before="0" w:after="0"/>
            </w:pPr>
            <w:r>
              <w:rPr>
                <w:rStyle w:val="row-content"/>
                <w:color w:val="244061"/>
              </w:rPr>
              <w:t xml:space="preserve">       </w:t>
            </w:r>
            <w:hyperlink w:history="true" r:id="R1609f2daf6994487">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Select the code which best characterises the management or ownership status of the place where the person was situated when the injury occurred, on the basis of the information available at the time it is recorded. If two or more categories are judged to be equally appropriate, select the one that comes first in the code list.</w:t>
            </w:r>
          </w:p>
          <w:p>
            <w:r>
              <w:rPr>
                <w:rStyle w:val="row-content"/>
              </w:rPr>
              <w:t xml:space="preserve">Note, a venue may be owned by one party (e.g. a State government) and managed by another (e.g. a sports federation). Select the party with most direct operational control over the venue – usually the managing body.  </w:t>
            </w:r>
          </w:p>
          <w:p>
            <w:r>
              <w:br/>
            </w:r>
            <w:r>
              <w:br/>
            </w:r>
          </w:p>
        </w:tc>
      </w:tr>
    </w:tbl>
    <w:p/>
    <w:tbl>
      <w:tblPr>
        <w:tblStyle w:val="TableGrid"/>
        <w:tblW w:w="0" w:type="auto"/>
      </w:tblPr>
    </w:tbl>
    <w:p>
      <w:r>
        <w:br/>
      </w:r>
    </w:p>
    <w:sectPr>
      <w:footerReference xmlns:r="http://schemas.openxmlformats.org/officeDocument/2006/relationships" w:type="default" r:id="Ra1b7e94e24da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777395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405130bfc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7e94e24da4952" /><Relationship Type="http://schemas.openxmlformats.org/officeDocument/2006/relationships/header" Target="/word/header1.xml" Id="Radf601f02adb42cf" /><Relationship Type="http://schemas.openxmlformats.org/officeDocument/2006/relationships/settings" Target="/word/settings.xml" Id="R954f49011d214de4" /><Relationship Type="http://schemas.openxmlformats.org/officeDocument/2006/relationships/styles" Target="/word/styles.xml" Id="R1f42803720794de8" /><Relationship Type="http://schemas.openxmlformats.org/officeDocument/2006/relationships/hyperlink" Target="https://meteor.aihw.gov.au/RegistrationAuthority/24" TargetMode="External" Id="R957ca52858504db3" /><Relationship Type="http://schemas.openxmlformats.org/officeDocument/2006/relationships/hyperlink" Target="https://meteor.aihw.gov.au/content/777388" TargetMode="External" Id="R18f9f8bb8b3d41c9" /><Relationship Type="http://schemas.openxmlformats.org/officeDocument/2006/relationships/hyperlink" Target="https://meteor.aihw.gov.au/content/777393" TargetMode="External" Id="Rb4de46bf52bf4882" /><Relationship Type="http://schemas.openxmlformats.org/officeDocument/2006/relationships/hyperlink" Target="https://meteor.aihw.gov.au/content/777500" TargetMode="External" Id="R5c379f0063404833" /><Relationship Type="http://schemas.openxmlformats.org/officeDocument/2006/relationships/hyperlink" Target="https://meteor.aihw.gov.au/RegistrationAuthority/24" TargetMode="External" Id="R1609f2daf6994487" /></Relationships>
</file>

<file path=word/_rels/header1.xml.rels>&#65279;<?xml version="1.0" encoding="utf-8"?><Relationships xmlns="http://schemas.openxmlformats.org/package/2006/relationships"><Relationship Type="http://schemas.openxmlformats.org/officeDocument/2006/relationships/image" Target="/media/image.png" Id="Rb36405130bfc45c3" /></Relationships>
</file>