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3bea8ddcd4651" /></Relationships>
</file>

<file path=word/document.xml><?xml version="1.0" encoding="utf-8"?>
<w:document xmlns:r="http://schemas.openxmlformats.org/officeDocument/2006/relationships" xmlns:w="http://schemas.openxmlformats.org/wordprocessingml/2006/main">
  <w:body>
    <w:p>
      <w:pPr>
        <w:pStyle w:val="Title"/>
      </w:pPr>
      <w:r>
        <w:t>Sporting activity—protective equipment, environmental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activity—protective equipment, environmental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Environmental protective equipment used in sports injury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9892a6a4341d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equipment/device used or designed to protect from harm in a sporting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ee86872d3440f">
              <w:r>
                <w:rPr>
                  <w:rStyle w:val="Hyperlink"/>
                </w:rPr>
                <w:t xml:space="preserve">Sporting activity—protective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b9b5531dd4064">
              <w:r>
                <w:rPr>
                  <w:rStyle w:val="Hyperlink"/>
                </w:rPr>
                <w:t xml:space="preserve">Sporting environmental protective equipment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Padding on competition surface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Padding on competition posts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Safety restraints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 protective devices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Padding on competition surfaces</w:t>
            </w:r>
          </w:p>
          <w:p>
            <w:pPr>
              <w:spacing w:after="160"/>
            </w:pPr>
            <w:r>
              <w:rPr>
                <w:rStyle w:val="row-content-rich-text"/>
              </w:rPr>
              <w:t xml:space="preserve">Includes padded high jump pits and judo mats.</w:t>
            </w:r>
          </w:p>
          <w:p>
            <w:pPr>
              <w:spacing w:after="160"/>
            </w:pPr>
            <w:r>
              <w:rPr>
                <w:rStyle w:val="row-content-rich-text"/>
              </w:rPr>
              <w:t xml:space="preserve">CODE 2     Padding on competition posts</w:t>
            </w:r>
          </w:p>
          <w:p>
            <w:pPr>
              <w:spacing w:after="160"/>
            </w:pPr>
            <w:r>
              <w:rPr>
                <w:rStyle w:val="row-content-rich-text"/>
              </w:rPr>
              <w:t xml:space="preserve">Includes goal posts and corner markers.</w:t>
            </w:r>
          </w:p>
          <w:p>
            <w:pPr>
              <w:spacing w:after="160"/>
            </w:pPr>
            <w:r>
              <w:rPr>
                <w:rStyle w:val="row-content-rich-text"/>
              </w:rPr>
              <w:t xml:space="preserve">CODE 3     Barrier</w:t>
            </w:r>
          </w:p>
          <w:p>
            <w:pPr>
              <w:spacing w:after="160"/>
            </w:pPr>
            <w:r>
              <w:rPr>
                <w:rStyle w:val="row-content-rich-text"/>
              </w:rPr>
              <w:t xml:space="preserve">Includes between area of activity and spectators/surrounds.</w:t>
            </w:r>
          </w:p>
          <w:p>
            <w:pPr>
              <w:spacing w:after="160"/>
            </w:pPr>
            <w:r>
              <w:rPr>
                <w:rStyle w:val="row-content-rich-text"/>
              </w:rPr>
              <w:t xml:space="preserve">CODE 4     Safety restraints</w:t>
            </w:r>
          </w:p>
          <w:p>
            <w:pPr>
              <w:spacing w:after="160"/>
            </w:pPr>
            <w:r>
              <w:rPr>
                <w:rStyle w:val="row-content-rich-text"/>
              </w:rPr>
              <w:t xml:space="preserve">Includes vehicle restraints, ropes, harnesses and safety belts.</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NDISv2.1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81b436b6cb4401">
              <w:r>
                <w:rPr>
                  <w:rStyle w:val="Hyperlink"/>
                </w:rPr>
                <w:t xml:space="preserve">Australian Sports Injury Data Dictionary</w:t>
              </w:r>
            </w:hyperlink>
          </w:p>
          <w:p>
            <w:pPr>
              <w:spacing w:before="0" w:after="0"/>
            </w:pPr>
            <w:r>
              <w:rPr>
                <w:rStyle w:val="row-content"/>
                <w:color w:val="244061"/>
              </w:rPr>
              <w:t xml:space="preserve">       </w:t>
            </w:r>
            <w:hyperlink w:history="true" r:id="R0944669ab08d4673">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Protective devices, personal or environmental, are important factors in creating a safer environment for sport. This question is designed to ascertain the use of protective equipment and the relationship to injury. This can be a valuable question for assessing the effectiveness of protective environmental equipment of reducing or preventing injury. </w:t>
            </w:r>
          </w:p>
          <w:p>
            <w:r>
              <w:br/>
            </w:r>
            <w:r>
              <w:br/>
            </w:r>
          </w:p>
        </w:tc>
      </w:tr>
    </w:tbl>
    <w:p/>
    <w:tbl>
      <w:tblPr>
        <w:tblStyle w:val="TableGrid"/>
        <w:tblW w:w="0" w:type="auto"/>
      </w:tblPr>
    </w:tbl>
    <w:p>
      <w:r>
        <w:br/>
      </w:r>
    </w:p>
    <w:sectPr>
      <w:footerReference xmlns:r="http://schemas.openxmlformats.org/officeDocument/2006/relationships" w:type="default" r:id="R59af1bd67403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777265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fa627ba66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f1bd674034a8a" /><Relationship Type="http://schemas.openxmlformats.org/officeDocument/2006/relationships/header" Target="/word/header1.xml" Id="Rf230f677b2864c43" /><Relationship Type="http://schemas.openxmlformats.org/officeDocument/2006/relationships/settings" Target="/word/settings.xml" Id="R9965262f50bd4df7" /><Relationship Type="http://schemas.openxmlformats.org/officeDocument/2006/relationships/styles" Target="/word/styles.xml" Id="R3bc5294c88a64707" /><Relationship Type="http://schemas.openxmlformats.org/officeDocument/2006/relationships/hyperlink" Target="https://meteor.aihw.gov.au/RegistrationAuthority/24" TargetMode="External" Id="R2069892a6a4341d5" /><Relationship Type="http://schemas.openxmlformats.org/officeDocument/2006/relationships/hyperlink" Target="https://meteor.aihw.gov.au/content/777205" TargetMode="External" Id="R4aeee86872d3440f" /><Relationship Type="http://schemas.openxmlformats.org/officeDocument/2006/relationships/hyperlink" Target="https://meteor.aihw.gov.au/content/777252" TargetMode="External" Id="Rd1db9b5531dd4064" /><Relationship Type="http://schemas.openxmlformats.org/officeDocument/2006/relationships/hyperlink" Target="https://meteor.aihw.gov.au/content/777500" TargetMode="External" Id="R2381b436b6cb4401" /><Relationship Type="http://schemas.openxmlformats.org/officeDocument/2006/relationships/hyperlink" Target="https://meteor.aihw.gov.au/RegistrationAuthority/24" TargetMode="External" Id="R0944669ab08d4673" /></Relationships>
</file>

<file path=word/_rels/header1.xml.rels>&#65279;<?xml version="1.0" encoding="utf-8"?><Relationships xmlns="http://schemas.openxmlformats.org/package/2006/relationships"><Relationship Type="http://schemas.openxmlformats.org/officeDocument/2006/relationships/image" Target="/media/image.png" Id="Rf0cfa627ba66489d" /></Relationships>
</file>