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b06ca9ac804a36" /></Relationships>
</file>

<file path=word/document.xml><?xml version="1.0" encoding="utf-8"?>
<w:document xmlns:r="http://schemas.openxmlformats.org/officeDocument/2006/relationships" xmlns:w="http://schemas.openxmlformats.org/wordprocessingml/2006/main">
  <w:body>
    <w:p>
      <w:pPr>
        <w:pStyle w:val="Title"/>
      </w:pPr>
      <w:r>
        <w:t>Workgroups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Workgroups</w:t>
      </w:r>
    </w:p>
    <w:p>
      <w:r>
        <w:t xml:space="preserve">Workgroups are the cornerstone of metadata management in METEOR. Workgroup Managers and Registration Authorities play a vital role in overseeing Workgroup details and facilitating access for users to view and develop metadata assets.</w:t>
      </w:r>
    </w:p>
    <w:p>
      <w:r>
        <w:t xml:space="preserve">Access to Workgroups is essential for metadata management. If you need access to a Workgroup and do not have a Registration Authority or Workgroup Manager to contact, our site offers a Contact Form to provide assistance.</w:t>
      </w:r>
    </w:p>
    <w:p>
      <w:pPr>
        <w:pStyle w:val="Heading2"/>
      </w:pPr>
      <w:r>
        <w:t xml:space="preserve">How do I get access to Workgroups?</w:t>
      </w:r>
    </w:p>
    <w:p>
      <w:r>
        <w:t xml:space="preserve">Contact a Workgroup Manager or reach out to METEOR Admins via our </w:t>
      </w:r>
      <w:hyperlink w:history="true" r:id="Rd238fc9155d74a2c">
        <w:r>
          <w:rPr>
            <w:rStyle w:val="Hyperlink"/>
          </w:rPr>
          <w:t xml:space="preserve">Contact form</w:t>
        </w:r>
      </w:hyperlink>
      <w:r>
        <w:t xml:space="preserve"> with the Workgroup name and Access level you require. </w:t>
      </w:r>
    </w:p>
    <w:p>
      <w:pPr>
        <w:pStyle w:val="Heading2"/>
      </w:pPr>
      <w:r>
        <w:t xml:space="preserve">Access Levels to Workgroups</w:t>
      </w:r>
    </w:p>
    <w:p>
      <w:r>
        <w:t xml:space="preserve">Registration Authority:</w:t>
      </w:r>
    </w:p>
    <w:p>
      <w:pPr>
        <w:pStyle w:val="ListParagraph"/>
        <w:numPr>
          <w:ilvl w:val="0"/>
          <w:numId w:val="2"/>
        </w:numPr>
      </w:pPr>
      <w:r>
        <w:t xml:space="preserve">Endorsement of Public Metadata.</w:t>
      </w:r>
    </w:p>
    <w:p>
      <w:pPr>
        <w:pStyle w:val="ListParagraph"/>
        <w:numPr>
          <w:ilvl w:val="0"/>
          <w:numId w:val="2"/>
        </w:numPr>
      </w:pPr>
      <w:r>
        <w:t xml:space="preserve">Endorsement of Workgroup metadata.</w:t>
      </w:r>
    </w:p>
    <w:p>
      <w:pPr>
        <w:pStyle w:val="ListParagraph"/>
        <w:numPr>
          <w:ilvl w:val="0"/>
          <w:numId w:val="2"/>
        </w:numPr>
      </w:pPr>
      <w:r>
        <w:t xml:space="preserve">Workgroup Manager access.</w:t>
      </w:r>
    </w:p>
    <w:p>
      <w:r>
        <w:t xml:space="preserve">Workgroup Manager:</w:t>
      </w:r>
    </w:p>
    <w:p>
      <w:pPr>
        <w:pStyle w:val="ListParagraph"/>
        <w:numPr>
          <w:ilvl w:val="0"/>
          <w:numId w:val="3"/>
        </w:numPr>
      </w:pPr>
      <w:r>
        <w:t xml:space="preserve">Manages access levels in Workgroup.</w:t>
      </w:r>
    </w:p>
    <w:p>
      <w:pPr>
        <w:pStyle w:val="ListParagraph"/>
        <w:numPr>
          <w:ilvl w:val="0"/>
          <w:numId w:val="3"/>
        </w:numPr>
      </w:pPr>
      <w:r>
        <w:t xml:space="preserve">Manages the Workgroup and Metadata. Visibility of Metadata. </w:t>
      </w:r>
    </w:p>
    <w:p>
      <w:r>
        <w:t xml:space="preserve">Workgroup Developer:</w:t>
      </w:r>
    </w:p>
    <w:p>
      <w:pPr>
        <w:pStyle w:val="ListParagraph"/>
        <w:numPr>
          <w:ilvl w:val="0"/>
          <w:numId w:val="4"/>
        </w:numPr>
      </w:pPr>
      <w:r>
        <w:t xml:space="preserve">Develops Metadata prior to Endorsement.</w:t>
      </w:r>
    </w:p>
    <w:p>
      <w:r>
        <w:t xml:space="preserve">Workgroup Viewer:</w:t>
      </w:r>
    </w:p>
    <w:p>
      <w:pPr>
        <w:pStyle w:val="ListParagraph"/>
        <w:numPr>
          <w:ilvl w:val="0"/>
          <w:numId w:val="5"/>
        </w:numPr>
      </w:pPr>
      <w:r>
        <w:t xml:space="preserve">View Workgroup metadata.Visibility options:</w:t>
      </w:r>
    </w:p>
    <w:p>
      <w:pPr>
        <w:pStyle w:val="Heading2"/>
      </w:pPr>
      <w:r>
        <w:t xml:space="preserve">Workgroup Visibility:</w:t>
      </w:r>
    </w:p>
    <w:p>
      <w:r>
        <w:t xml:space="preserve">Listed:</w:t>
      </w:r>
      <w:r>
        <w:br/>
      </w:r>
      <w:r>
        <w:t xml:space="preserve">All registered users can view Workgroup name in the Workgroup list.</w:t>
      </w:r>
    </w:p>
    <w:p>
      <w:r>
        <w:t xml:space="preserve">Unlisted:</w:t>
      </w:r>
      <w:r>
        <w:br/>
      </w:r>
      <w:r>
        <w:t xml:space="preserve">Workgroup access required to view Workgroup name in the Workgroup list.</w:t>
      </w:r>
    </w:p>
    <w:p>
      <w:pPr>
        <w:pStyle w:val="Heading2"/>
      </w:pPr>
      <w:r>
        <w:t xml:space="preserve">Metadata Visibility:</w:t>
      </w:r>
    </w:p>
    <w:p>
      <w:r>
        <w:t xml:space="preserve">Standard:</w:t>
      </w:r>
      <w:r>
        <w:br/>
      </w:r>
      <w:r>
        <w:rPr>
          <w:b/>
        </w:rPr>
        <w:t xml:space="preserve"> </w:t>
      </w:r>
      <w:r>
        <w:t xml:space="preserve">All guests and users can view publicly endorsed metadata.</w:t>
      </w:r>
    </w:p>
    <w:p>
      <w:r>
        <w:t xml:space="preserve">Private:</w:t>
      </w:r>
      <w:r>
        <w:br/>
      </w:r>
      <w:r>
        <w:t xml:space="preserve">Only Workgroup members can view publicly endorsed metadata.</w:t>
      </w:r>
    </w:p>
    <w:p>
      <w:r>
        <w:br/>
      </w:r>
      <w:r>
        <w:br/>
      </w:r>
    </w:p>
    <w:sectPr>
      <w:footerReference xmlns:r="http://schemas.openxmlformats.org/officeDocument/2006/relationships" w:type="default" r:id="Rf6665750f849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776665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fde4c8cca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665750f8494a02" /><Relationship Type="http://schemas.openxmlformats.org/officeDocument/2006/relationships/header" Target="/word/header1.xml" Id="Rb42d59323b67448f" /><Relationship Type="http://schemas.openxmlformats.org/officeDocument/2006/relationships/settings" Target="/word/settings.xml" Id="R7d54087ef7bd4341" /><Relationship Type="http://schemas.openxmlformats.org/officeDocument/2006/relationships/styles" Target="/word/styles.xml" Id="R202e6a5379124666" /><Relationship Type="http://schemas.openxmlformats.org/officeDocument/2006/relationships/hyperlink" Target="https://meteor.aihw.gov.au/contact" TargetMode="External" Id="Rd238fc9155d74a2c" /><Relationship Type="http://schemas.openxmlformats.org/officeDocument/2006/relationships/numbering" Target="/word/numbering.xml" Id="R23ef9d6608be4f68" /></Relationships>
</file>

<file path=word/_rels/header1.xml.rels>&#65279;<?xml version="1.0" encoding="utf-8"?><Relationships xmlns="http://schemas.openxmlformats.org/package/2006/relationships"><Relationship Type="http://schemas.openxmlformats.org/officeDocument/2006/relationships/image" Target="/media/image.png" Id="Reb7fde4c8cca41cf" /></Relationships>
</file>