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77e1658834d9c"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prisoner health health-care professional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prisoner health health-care professional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432d8e1f64b7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daf325e9be4052">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e8dea13b5a4680">
              <w:r>
                <w:rPr>
                  <w:rStyle w:val="Hyperlink"/>
                </w:rPr>
                <w:t xml:space="preserve">Prisoner health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 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9b9824ebe4cb1">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26250cde0077404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4486a040494113">
              <w:r>
                <w:rPr>
                  <w:rStyle w:val="Hyperlink"/>
                </w:rPr>
                <w:t xml:space="preserve">Health service non-utilisation cluster</w:t>
              </w:r>
            </w:hyperlink>
          </w:p>
          <w:p>
            <w:pPr>
              <w:pStyle w:val="registration-status"/>
              <w:spacing w:before="0" w:after="0"/>
            </w:pPr>
            <w:hyperlink w:history="true" r:id="R3d533c0f8d4b4b90">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3c0ad94d9cc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5fc40076c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0ad94d9cc41ba" /><Relationship Type="http://schemas.openxmlformats.org/officeDocument/2006/relationships/header" Target="/word/header1.xml" Id="R2deb3c643e1c4535" /><Relationship Type="http://schemas.openxmlformats.org/officeDocument/2006/relationships/settings" Target="/word/settings.xml" Id="R983666391a4e44f5" /><Relationship Type="http://schemas.openxmlformats.org/officeDocument/2006/relationships/styles" Target="/word/styles.xml" Id="Ra3f5e17f3a374992" /><Relationship Type="http://schemas.openxmlformats.org/officeDocument/2006/relationships/hyperlink" Target="https://meteor.aihw.gov.au/RegistrationAuthority/12" TargetMode="External" Id="R55d432d8e1f64b70" /><Relationship Type="http://schemas.openxmlformats.org/officeDocument/2006/relationships/hyperlink" Target="https://meteor.aihw.gov.au/content/402818" TargetMode="External" Id="R22daf325e9be4052" /><Relationship Type="http://schemas.openxmlformats.org/officeDocument/2006/relationships/hyperlink" Target="https://meteor.aihw.gov.au/content/698218" TargetMode="External" Id="R6ee8dea13b5a4680" /><Relationship Type="http://schemas.openxmlformats.org/officeDocument/2006/relationships/hyperlink" Target="https://meteor.aihw.gov.au/content/626865" TargetMode="External" Id="R5779b9824ebe4cb1" /><Relationship Type="http://schemas.openxmlformats.org/officeDocument/2006/relationships/hyperlink" Target="https://meteor.aihw.gov.au/RegistrationAuthority/12" TargetMode="External" Id="R26250cde00774046" /><Relationship Type="http://schemas.openxmlformats.org/officeDocument/2006/relationships/hyperlink" Target="https://meteor.aihw.gov.au/content/768606" TargetMode="External" Id="R034486a040494113" /><Relationship Type="http://schemas.openxmlformats.org/officeDocument/2006/relationships/hyperlink" Target="https://meteor.aihw.gov.au/RegistrationAuthority/12" TargetMode="External" Id="R3d533c0f8d4b4b90" /></Relationships>
</file>

<file path=word/_rels/header1.xml.rels>&#65279;<?xml version="1.0" encoding="utf-8"?><Relationships xmlns="http://schemas.openxmlformats.org/package/2006/relationships"><Relationship Type="http://schemas.openxmlformats.org/officeDocument/2006/relationships/image" Target="/media/image.png" Id="R7b75fc40076c4cf4" /></Relationships>
</file>