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1b75b0174c460b"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NBEDS 2024–25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NBEDS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f666758a4b4537">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Statistical Area Level 1 (SA1) of usual residence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56e4897f16846e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31910aace24e3f">
              <w:r>
                <w:rPr>
                  <w:rStyle w:val="Hyperlink"/>
                </w:rPr>
                <w:t xml:space="preserve">Statistical Area Level 1 of usual residence NBEDS 2023–24</w:t>
              </w:r>
            </w:hyperlink>
          </w:p>
          <w:p>
            <w:pPr>
              <w:spacing w:before="0" w:after="0"/>
            </w:pPr>
            <w:r>
              <w:rPr>
                <w:rStyle w:val="row-content"/>
                <w:color w:val="244061"/>
              </w:rPr>
              <w:t xml:space="preserve">       </w:t>
            </w:r>
            <w:hyperlink w:history="true" r:id="R83d2a0c64da74217">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4b9639d8503e49f5">
              <w:r>
                <w:rPr>
                  <w:rStyle w:val="Hyperlink"/>
                </w:rPr>
                <w:t xml:space="preserve">Admitted patient care NMDS 2024–25</w:t>
              </w:r>
            </w:hyperlink>
          </w:p>
          <w:p>
            <w:pPr>
              <w:spacing w:before="0" w:after="0"/>
            </w:pPr>
            <w:r>
              <w:rPr>
                <w:rStyle w:val="row-content"/>
                <w:color w:val="244061"/>
              </w:rPr>
              <w:t xml:space="preserve">       </w:t>
            </w:r>
            <w:hyperlink w:history="true" r:id="R112e4347a9ae48b7">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ba918f0e4cb045f3">
              <w:r>
                <w:rPr>
                  <w:rStyle w:val="Hyperlink"/>
                </w:rPr>
                <w:t xml:space="preserve">Community mental health care NMDS 2024–25</w:t>
              </w:r>
            </w:hyperlink>
          </w:p>
          <w:p>
            <w:pPr>
              <w:spacing w:before="0" w:after="0"/>
            </w:pPr>
            <w:r>
              <w:rPr>
                <w:rStyle w:val="row-content"/>
                <w:color w:val="244061"/>
              </w:rPr>
              <w:t xml:space="preserve">       </w:t>
            </w:r>
            <w:hyperlink w:history="true" r:id="R898d6d09359c4c16">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4f62859a55cc4fd7">
              <w:r>
                <w:rPr>
                  <w:rStyle w:val="Hyperlink"/>
                </w:rPr>
                <w:t xml:space="preserve">Non-admitted patient emergency department care NMDS 2024–25</w:t>
              </w:r>
            </w:hyperlink>
          </w:p>
          <w:p>
            <w:pPr>
              <w:spacing w:before="0" w:after="0"/>
            </w:pPr>
            <w:r>
              <w:rPr>
                <w:rStyle w:val="row-content"/>
                <w:color w:val="244061"/>
              </w:rPr>
              <w:t xml:space="preserve">       </w:t>
            </w:r>
            <w:hyperlink w:history="true" r:id="R99cf6fb3acad4a99">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1ef2a56c6bb8485d">
              <w:r>
                <w:rPr>
                  <w:rStyle w:val="Hyperlink"/>
                </w:rPr>
                <w:t xml:space="preserve">Non-admitted patient NBEDS 2024–25</w:t>
              </w:r>
            </w:hyperlink>
          </w:p>
          <w:p>
            <w:pPr>
              <w:spacing w:before="0" w:after="0"/>
            </w:pPr>
            <w:r>
              <w:rPr>
                <w:rStyle w:val="row-content"/>
                <w:color w:val="244061"/>
              </w:rPr>
              <w:t xml:space="preserve">       </w:t>
            </w:r>
            <w:hyperlink w:history="true" r:id="R87db70155ab3435d">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6349c5fa29ce4da2">
              <w:r>
                <w:rPr>
                  <w:rStyle w:val="Hyperlink"/>
                </w:rPr>
                <w:t xml:space="preserve">Perinatal NMDS 2024–25</w:t>
              </w:r>
            </w:hyperlink>
          </w:p>
          <w:p>
            <w:pPr>
              <w:spacing w:before="0" w:after="0"/>
            </w:pPr>
            <w:r>
              <w:rPr>
                <w:rStyle w:val="row-content"/>
                <w:color w:val="244061"/>
              </w:rPr>
              <w:t xml:space="preserve">       </w:t>
            </w:r>
            <w:hyperlink w:history="true" r:id="R2173533c2c21408c">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94d829d1d7114831">
              <w:r>
                <w:rPr>
                  <w:rStyle w:val="Hyperlink"/>
                </w:rPr>
                <w:t xml:space="preserve">Public dental waiting times NMDS 2022–</w:t>
              </w:r>
            </w:hyperlink>
          </w:p>
          <w:p>
            <w:pPr>
              <w:spacing w:before="0" w:after="0"/>
            </w:pPr>
            <w:r>
              <w:rPr>
                <w:rStyle w:val="row-content"/>
                <w:color w:val="244061"/>
              </w:rPr>
              <w:t xml:space="preserve">       </w:t>
            </w:r>
            <w:hyperlink w:history="true" r:id="R7a419f9b23f7467d">
              <w:r>
                <w:rPr>
                  <w:rStyle w:val="Hyperlink"/>
                  <w:color w:val="244061"/>
                </w:rPr>
                <w:t xml:space="preserve">Health</w:t>
              </w:r>
            </w:hyperlink>
            <w:r>
              <w:rPr>
                <w:rStyle w:val="row-content"/>
                <w:color w:val="244061"/>
              </w:rPr>
              <w:t xml:space="preserve">, Standard 08/02/2023</w:t>
            </w:r>
          </w:p>
          <w:p>
            <w:r>
              <w:br/>
            </w:r>
            <w:r>
              <w:rPr>
                <w:rStyle w:val="row-content"/>
              </w:rPr>
              <w:t xml:space="preserve">See also </w:t>
            </w:r>
            <w:hyperlink w:history="true" r:id="R6f6052b6cfa74573">
              <w:r>
                <w:rPr>
                  <w:rStyle w:val="Hyperlink"/>
                </w:rPr>
                <w:t xml:space="preserve">Radiotherapy waiting times NMDS 2018-</w:t>
              </w:r>
            </w:hyperlink>
          </w:p>
          <w:p>
            <w:pPr>
              <w:spacing w:before="0" w:after="0"/>
            </w:pPr>
            <w:r>
              <w:rPr>
                <w:rStyle w:val="row-content"/>
                <w:color w:val="244061"/>
              </w:rPr>
              <w:t xml:space="preserve">       </w:t>
            </w:r>
            <w:hyperlink w:history="true" r:id="R7ce2a2ee0e764a20">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4f9c837d6f4b4d64">
              <w:r>
                <w:rPr>
                  <w:rStyle w:val="Hyperlink"/>
                </w:rPr>
                <w:t xml:space="preserve">Residential mental health care NMDS 2024–25</w:t>
              </w:r>
            </w:hyperlink>
          </w:p>
          <w:p>
            <w:pPr>
              <w:spacing w:before="0" w:after="0"/>
            </w:pPr>
            <w:r>
              <w:rPr>
                <w:rStyle w:val="row-content"/>
                <w:color w:val="244061"/>
              </w:rPr>
              <w:t xml:space="preserve">       </w:t>
            </w:r>
            <w:hyperlink w:history="true" r:id="Rd4e7d45b54c34b7a">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0385cedf124545">
                    <w:r>
                      <w:rPr>
                        <w:rStyle w:val="Hyperlink"/>
                      </w:rPr>
                      <w:t xml:space="preserve">Person—area of usual residence, statistical area level 1 (SA1) code (ASGS Edition 3)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1d040a1029f41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775773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881de91e7745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d040a1029f4173" /><Relationship Type="http://schemas.openxmlformats.org/officeDocument/2006/relationships/header" Target="/word/header1.xml" Id="R0e020f40c1014d64" /><Relationship Type="http://schemas.openxmlformats.org/officeDocument/2006/relationships/settings" Target="/word/settings.xml" Id="R7c1dd8a3a2fa4d67" /><Relationship Type="http://schemas.openxmlformats.org/officeDocument/2006/relationships/styles" Target="/word/styles.xml" Id="Re4452ed1730d4e4b" /><Relationship Type="http://schemas.openxmlformats.org/officeDocument/2006/relationships/hyperlink" Target="https://meteor.aihw.gov.au/RegistrationAuthority/12" TargetMode="External" Id="R0cf666758a4b4537" /><Relationship Type="http://schemas.openxmlformats.org/officeDocument/2006/relationships/hyperlink" Target="https://meteor.aihw.gov.au/content/246013" TargetMode="External" Id="Rc56e4897f16846e0" /><Relationship Type="http://schemas.openxmlformats.org/officeDocument/2006/relationships/hyperlink" Target="https://meteor.aihw.gov.au/content/756423" TargetMode="External" Id="R6631910aace24e3f" /><Relationship Type="http://schemas.openxmlformats.org/officeDocument/2006/relationships/hyperlink" Target="https://meteor.aihw.gov.au/RegistrationAuthority/12" TargetMode="External" Id="R83d2a0c64da74217" /><Relationship Type="http://schemas.openxmlformats.org/officeDocument/2006/relationships/hyperlink" Target="https://meteor.aihw.gov.au/content/775630" TargetMode="External" Id="R4b9639d8503e49f5" /><Relationship Type="http://schemas.openxmlformats.org/officeDocument/2006/relationships/hyperlink" Target="https://meteor.aihw.gov.au/RegistrationAuthority/12" TargetMode="External" Id="R112e4347a9ae48b7" /><Relationship Type="http://schemas.openxmlformats.org/officeDocument/2006/relationships/hyperlink" Target="https://meteor.aihw.gov.au/content/775620" TargetMode="External" Id="Rba918f0e4cb045f3" /><Relationship Type="http://schemas.openxmlformats.org/officeDocument/2006/relationships/hyperlink" Target="https://meteor.aihw.gov.au/RegistrationAuthority/12" TargetMode="External" Id="R898d6d09359c4c16" /><Relationship Type="http://schemas.openxmlformats.org/officeDocument/2006/relationships/hyperlink" Target="https://meteor.aihw.gov.au/content/775643" TargetMode="External" Id="R4f62859a55cc4fd7" /><Relationship Type="http://schemas.openxmlformats.org/officeDocument/2006/relationships/hyperlink" Target="https://meteor.aihw.gov.au/RegistrationAuthority/12" TargetMode="External" Id="R99cf6fb3acad4a99" /><Relationship Type="http://schemas.openxmlformats.org/officeDocument/2006/relationships/hyperlink" Target="https://meteor.aihw.gov.au/content/775784" TargetMode="External" Id="R1ef2a56c6bb8485d" /><Relationship Type="http://schemas.openxmlformats.org/officeDocument/2006/relationships/hyperlink" Target="https://meteor.aihw.gov.au/RegistrationAuthority/12" TargetMode="External" Id="R87db70155ab3435d" /><Relationship Type="http://schemas.openxmlformats.org/officeDocument/2006/relationships/hyperlink" Target="https://meteor.aihw.gov.au/content/775714" TargetMode="External" Id="R6349c5fa29ce4da2" /><Relationship Type="http://schemas.openxmlformats.org/officeDocument/2006/relationships/hyperlink" Target="https://meteor.aihw.gov.au/RegistrationAuthority/12" TargetMode="External" Id="R2173533c2c21408c" /><Relationship Type="http://schemas.openxmlformats.org/officeDocument/2006/relationships/hyperlink" Target="https://meteor.aihw.gov.au/content/765394" TargetMode="External" Id="R94d829d1d7114831" /><Relationship Type="http://schemas.openxmlformats.org/officeDocument/2006/relationships/hyperlink" Target="https://meteor.aihw.gov.au/RegistrationAuthority/12" TargetMode="External" Id="R7a419f9b23f7467d" /><Relationship Type="http://schemas.openxmlformats.org/officeDocument/2006/relationships/hyperlink" Target="https://meteor.aihw.gov.au/content/686202" TargetMode="External" Id="R6f6052b6cfa74573" /><Relationship Type="http://schemas.openxmlformats.org/officeDocument/2006/relationships/hyperlink" Target="https://meteor.aihw.gov.au/RegistrationAuthority/12" TargetMode="External" Id="R7ce2a2ee0e764a20" /><Relationship Type="http://schemas.openxmlformats.org/officeDocument/2006/relationships/hyperlink" Target="https://meteor.aihw.gov.au/content/775776" TargetMode="External" Id="R4f9c837d6f4b4d64" /><Relationship Type="http://schemas.openxmlformats.org/officeDocument/2006/relationships/hyperlink" Target="https://meteor.aihw.gov.au/RegistrationAuthority/12" TargetMode="External" Id="Rd4e7d45b54c34b7a" /><Relationship Type="http://schemas.openxmlformats.org/officeDocument/2006/relationships/hyperlink" Target="https://meteor.aihw.gov.au/content/747311" TargetMode="External" Id="R310385cedf124545" /></Relationships>
</file>

<file path=word/_rels/header1.xml.rels>&#65279;<?xml version="1.0" encoding="utf-8"?><Relationships xmlns="http://schemas.openxmlformats.org/package/2006/relationships"><Relationship Type="http://schemas.openxmlformats.org/officeDocument/2006/relationships/image" Target="/media/image.png" Id="Rf2881de91e7745ad" /></Relationships>
</file>