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d97241bce54ed2"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9cf55b9b346f4">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e20943566e2f402d">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806ad8cf54648b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86bd1392ef14ac5">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c633d6df00f42b7">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71ffa5105e6b48a0">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IHACPA (Independent Health and Aged Care Pricing Authority) 2023. Tier 2 Non-Admitted Services Classification. IHACPA, Sydney. Viewed 1 September 2023 </w:t>
            </w:r>
            <w:hyperlink w:history="true" r:id="R136f303a838e42ad">
              <w:r>
                <w:rPr>
                  <w:rStyle w:val="Hyperlink"/>
                </w:rPr>
                <w:t xml:space="preserve">https://www.ihacpa.gov.au/health-care/classification/non-admitted-care/tier-2-non-admitted-services-classification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4e833b53a1445c">
              <w:r>
                <w:rPr>
                  <w:rStyle w:val="Hyperlink"/>
                </w:rPr>
                <w:t xml:space="preserve">Non-admitted patient care aggregate NBEDS 2023–24</w:t>
              </w:r>
            </w:hyperlink>
          </w:p>
          <w:p>
            <w:pPr>
              <w:spacing w:before="0" w:after="0"/>
            </w:pPr>
            <w:r>
              <w:rPr>
                <w:rStyle w:val="row-content"/>
                <w:color w:val="244061"/>
              </w:rPr>
              <w:t xml:space="preserve">       </w:t>
            </w:r>
            <w:hyperlink w:history="true" r:id="R88c21b0c2cf142f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b337592ff4b4fee">
              <w:r>
                <w:rPr>
                  <w:rStyle w:val="Hyperlink"/>
                </w:rPr>
                <w:t xml:space="preserve">Admitted patient care NMDS 2024–25</w:t>
              </w:r>
            </w:hyperlink>
          </w:p>
          <w:p>
            <w:pPr>
              <w:spacing w:before="0" w:after="0"/>
            </w:pPr>
            <w:r>
              <w:rPr>
                <w:rStyle w:val="row-content"/>
                <w:color w:val="244061"/>
              </w:rPr>
              <w:t xml:space="preserve">       </w:t>
            </w:r>
            <w:hyperlink w:history="true" r:id="Rba69603ec6c64ca8">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553fa0d7cf1944e4">
              <w:r>
                <w:rPr>
                  <w:rStyle w:val="Hyperlink"/>
                </w:rPr>
                <w:t xml:space="preserve">Community mental health care NMDS 2024–25</w:t>
              </w:r>
            </w:hyperlink>
          </w:p>
          <w:p>
            <w:pPr>
              <w:spacing w:before="0" w:after="0"/>
            </w:pPr>
            <w:r>
              <w:rPr>
                <w:rStyle w:val="row-content"/>
                <w:color w:val="244061"/>
              </w:rPr>
              <w:t xml:space="preserve">       </w:t>
            </w:r>
            <w:hyperlink w:history="true" r:id="Rc8f889b844044560">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8e7e298d9466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12071d47f4b0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0bc3665944702">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e0085003a4829">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bd42daa6648c1">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adf8ece734633">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a11a7169e4f61">
                    <w:r>
                      <w:rPr>
                        <w:rStyle w:val="Hyperlink"/>
                      </w:rPr>
                      <w:t xml:space="preserve">Non-admitted patient service event—non-admitted service type, code (Tier 2 v9.0)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e7956c12b0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775698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697112551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7956c12b04a65" /><Relationship Type="http://schemas.openxmlformats.org/officeDocument/2006/relationships/header" Target="/word/header1.xml" Id="Ra33329e2b3d94442" /><Relationship Type="http://schemas.openxmlformats.org/officeDocument/2006/relationships/settings" Target="/word/settings.xml" Id="Re0327635c1384fcb" /><Relationship Type="http://schemas.openxmlformats.org/officeDocument/2006/relationships/styles" Target="/word/styles.xml" Id="R2ac393171a0849f1" /><Relationship Type="http://schemas.openxmlformats.org/officeDocument/2006/relationships/hyperlink" Target="https://meteor.aihw.gov.au/RegistrationAuthority/12" TargetMode="External" Id="R9439cf55b9b346f4" /><Relationship Type="http://schemas.openxmlformats.org/officeDocument/2006/relationships/numbering" Target="/word/numbering.xml" Id="R4b67030ed0234f52" /><Relationship Type="http://schemas.openxmlformats.org/officeDocument/2006/relationships/hyperlink" Target="https://meteor.aihw.gov.au/content/711144" TargetMode="External" Id="Re20943566e2f402d" /><Relationship Type="http://schemas.openxmlformats.org/officeDocument/2006/relationships/hyperlink" Target="https://meteor.aihw.gov.au/content/652089" TargetMode="External" Id="R6806ad8cf54648b2" /><Relationship Type="http://schemas.openxmlformats.org/officeDocument/2006/relationships/hyperlink" Target="https://meteor.aihw.gov.au/content/614408" TargetMode="External" Id="R586bd1392ef14ac5" /><Relationship Type="http://schemas.openxmlformats.org/officeDocument/2006/relationships/hyperlink" Target="https://meteor.aihw.gov.au/content/711144" TargetMode="External" Id="R8c633d6df00f42b7" /><Relationship Type="http://schemas.openxmlformats.org/officeDocument/2006/relationships/hyperlink" Target="https://meteor.aihw.gov.au/content/614408" TargetMode="External" Id="R71ffa5105e6b48a0" /><Relationship Type="http://schemas.openxmlformats.org/officeDocument/2006/relationships/hyperlink" Target="https://www.ihacpa.gov.au/health-care/classification/non-admitted-care/tier-2-non-admitted-services-classification" TargetMode="External" Id="R136f303a838e42ad" /><Relationship Type="http://schemas.openxmlformats.org/officeDocument/2006/relationships/hyperlink" Target="https://meteor.aihw.gov.au/content/756107" TargetMode="External" Id="R334e833b53a1445c" /><Relationship Type="http://schemas.openxmlformats.org/officeDocument/2006/relationships/hyperlink" Target="https://meteor.aihw.gov.au/RegistrationAuthority/12" TargetMode="External" Id="R88c21b0c2cf142fb" /><Relationship Type="http://schemas.openxmlformats.org/officeDocument/2006/relationships/hyperlink" Target="https://meteor.aihw.gov.au/content/775630" TargetMode="External" Id="Rbb337592ff4b4fee" /><Relationship Type="http://schemas.openxmlformats.org/officeDocument/2006/relationships/hyperlink" Target="https://meteor.aihw.gov.au/RegistrationAuthority/12" TargetMode="External" Id="Rba69603ec6c64ca8" /><Relationship Type="http://schemas.openxmlformats.org/officeDocument/2006/relationships/hyperlink" Target="https://meteor.aihw.gov.au/content/775620" TargetMode="External" Id="R553fa0d7cf1944e4" /><Relationship Type="http://schemas.openxmlformats.org/officeDocument/2006/relationships/hyperlink" Target="https://meteor.aihw.gov.au/RegistrationAuthority/12" TargetMode="External" Id="Rc8f889b844044560" /><Relationship Type="http://schemas.openxmlformats.org/officeDocument/2006/relationships/hyperlink" Target="https://meteor.aihw.gov.au/content/780491" TargetMode="External" Id="Rdd98e7e298d9466c" /><Relationship Type="http://schemas.openxmlformats.org/officeDocument/2006/relationships/hyperlink" Target="https://meteor.aihw.gov.au/content/786748" TargetMode="External" Id="R1fa12071d47f4b03" /><Relationship Type="http://schemas.openxmlformats.org/officeDocument/2006/relationships/hyperlink" Target="https://meteor.aihw.gov.au/content/679572" TargetMode="External" Id="R0b90bc3665944702" /><Relationship Type="http://schemas.openxmlformats.org/officeDocument/2006/relationships/hyperlink" Target="https://meteor.aihw.gov.au/content/679562" TargetMode="External" Id="R66ee0085003a4829" /><Relationship Type="http://schemas.openxmlformats.org/officeDocument/2006/relationships/hyperlink" Target="https://meteor.aihw.gov.au/content/269973" TargetMode="External" Id="Ra04bd42daa6648c1" /><Relationship Type="http://schemas.openxmlformats.org/officeDocument/2006/relationships/hyperlink" Target="https://meteor.aihw.gov.au/content/727749" TargetMode="External" Id="R078adf8ece734633" /><Relationship Type="http://schemas.openxmlformats.org/officeDocument/2006/relationships/hyperlink" Target="https://meteor.aihw.gov.au/content/781588" TargetMode="External" Id="Rd16a11a7169e4f61" /></Relationships>
</file>

<file path=word/_rels/header1.xml.rels>&#65279;<?xml version="1.0" encoding="utf-8"?><Relationships xmlns="http://schemas.openxmlformats.org/package/2006/relationships"><Relationship Type="http://schemas.openxmlformats.org/officeDocument/2006/relationships/image" Target="/media/image.png" Id="Rd64697112551476c" /></Relationships>
</file>