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283e1dd4f4f53" /></Relationships>
</file>

<file path=word/document.xml><?xml version="1.0" encoding="utf-8"?>
<w:document xmlns:r="http://schemas.openxmlformats.org/officeDocument/2006/relationships" xmlns:w="http://schemas.openxmlformats.org/wordprocessingml/2006/main">
  <w:body>
    <w:p>
      <w:pPr>
        <w:pStyle w:val="Title"/>
      </w:pPr>
      <w:r>
        <w:t>Aged care service—identifier,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317e240dc43f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aged care service, as represented by a string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d853ede6fa4637">
              <w:r>
                <w:rPr>
                  <w:rStyle w:val="Hyperlink"/>
                </w:rPr>
                <w:t xml:space="preserve">Aged care service—identifier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f7a2ea41d149a0">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aged care service is to have a unique identifier at the national level.</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96f0e658eb24a28">
              <w:r>
                <w:rPr>
                  <w:rStyle w:val="Hyperlink"/>
                </w:rPr>
                <w:t xml:space="preserve">About accreditation | Aged Care Quality and Safety Commission</w:t>
              </w:r>
            </w:hyperlink>
            <w:r>
              <w:rPr>
                <w:rStyle w:val="row-content-rich-text"/>
              </w:rPr>
              <w:t xml:space="preserve">, Australia, viewed 14 February 2023.</w:t>
            </w:r>
          </w:p>
          <w:p>
            <w:hyperlink w:history="true" r:id="R5e35d779ab934b7d">
              <w:r>
                <w:rPr>
                  <w:rStyle w:val="Hyperlink"/>
                </w:rPr>
                <w:t xml:space="preserve">Compliance in aged care | My Aged Care</w:t>
              </w:r>
            </w:hyperlink>
            <w:r>
              <w:rPr>
                <w:rStyle w:val="row-content-rich-text"/>
              </w:rPr>
              <w:t xml:space="preserve">, Australia, viewed 14 February 2023.</w:t>
            </w:r>
          </w:p>
          <w:p>
            <w:hyperlink w:history="true" r:id="R2935f85ca31a4d1c">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ac241aa7c24a44">
              <w:r>
                <w:rPr>
                  <w:rStyle w:val="Hyperlink"/>
                </w:rPr>
                <w:t xml:space="preserve">Aged care episode cluster</w:t>
              </w:r>
            </w:hyperlink>
          </w:p>
          <w:p>
            <w:pPr>
              <w:pStyle w:val="registration-status"/>
              <w:spacing w:before="0" w:after="0"/>
            </w:pPr>
            <w:hyperlink w:history="true" r:id="R97582d7e2c794ef7">
              <w:r>
                <w:rPr>
                  <w:rStyle w:val="Hyperlink"/>
                  <w:color w:val="244061"/>
                </w:rPr>
                <w:t xml:space="preserve">Aged Care</w:t>
              </w:r>
            </w:hyperlink>
            <w:r>
              <w:rPr>
                <w:rStyle w:val="row-content"/>
                <w:color w:val="244061"/>
              </w:rPr>
              <w:t xml:space="preserve">, Standard 30/06/2023</w:t>
            </w:r>
          </w:p>
          <w:p>
            <w:r>
              <w:br/>
            </w:r>
            <w:hyperlink w:history="true" r:id="R6c9d02d8f1f14383">
              <w:r>
                <w:rPr>
                  <w:rStyle w:val="Hyperlink"/>
                </w:rPr>
                <w:t xml:space="preserve">Aged care provider cluster</w:t>
              </w:r>
            </w:hyperlink>
          </w:p>
          <w:p>
            <w:pPr>
              <w:pStyle w:val="registration-status"/>
              <w:spacing w:before="0" w:after="0"/>
            </w:pPr>
            <w:hyperlink w:history="true" r:id="Rbbe0c087941246f7">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an aged care provider being associated with one or more aged care services.</w:t>
            </w:r>
          </w:p>
          <w:p>
            <w:r>
              <w:br/>
            </w:r>
            <w:r>
              <w:rPr>
                <w:rStyle w:val="row-content"/>
                <w:b/>
                <w:i/>
              </w:rPr>
              <w:t xml:space="preserve">DSS specific information: </w:t>
            </w:r>
          </w:p>
          <w:p>
            <w:r>
              <w:rPr>
                <w:rStyle w:val="row-content"/>
              </w:rPr>
              <w:t xml:space="preserve">Note: an aged care provider may be associated with multiple </w:t>
            </w:r>
            <w:hyperlink w:history="true" r:id="R3356b6260e904a8d">
              <w:r>
                <w:rPr>
                  <w:rStyle w:val="Hyperlink"/>
                </w:rPr>
                <w:t xml:space="preserve">aged care services</w:t>
              </w:r>
            </w:hyperlink>
            <w:r>
              <w:rPr>
                <w:rStyle w:val="row-content"/>
              </w:rPr>
              <w:t xml:space="preserve">. All relevant identifiers should be collected.</w:t>
            </w:r>
          </w:p>
          <w:p>
            <w:r>
              <w:br/>
            </w:r>
            <w:r>
              <w:br/>
            </w:r>
            <w:hyperlink w:history="true" r:id="R8170506b7b0c48d0">
              <w:r>
                <w:rPr>
                  <w:rStyle w:val="Hyperlink"/>
                </w:rPr>
                <w:t xml:space="preserve">Aged care service cluster</w:t>
              </w:r>
            </w:hyperlink>
          </w:p>
          <w:p>
            <w:pPr>
              <w:pStyle w:val="registration-status"/>
              <w:spacing w:before="0" w:after="0"/>
            </w:pPr>
            <w:hyperlink w:history="true" r:id="R102c434458ea462a">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82a12d0b724f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09baa7df5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12d0b724f41e2" /><Relationship Type="http://schemas.openxmlformats.org/officeDocument/2006/relationships/header" Target="/word/header1.xml" Id="R2e01865577fe4f3d" /><Relationship Type="http://schemas.openxmlformats.org/officeDocument/2006/relationships/settings" Target="/word/settings.xml" Id="Rc67114beaf4d4c47" /><Relationship Type="http://schemas.openxmlformats.org/officeDocument/2006/relationships/styles" Target="/word/styles.xml" Id="Rf24b165f3c4d4ecb" /><Relationship Type="http://schemas.openxmlformats.org/officeDocument/2006/relationships/hyperlink" Target="https://meteor.aihw.gov.au/RegistrationAuthority/19" TargetMode="External" Id="Raba317e240dc43fd" /><Relationship Type="http://schemas.openxmlformats.org/officeDocument/2006/relationships/hyperlink" Target="https://meteor.aihw.gov.au/content/774786" TargetMode="External" Id="R55d853ede6fa4637" /><Relationship Type="http://schemas.openxmlformats.org/officeDocument/2006/relationships/hyperlink" Target="https://meteor.aihw.gov.au/content/522893" TargetMode="External" Id="Rdff7a2ea41d149a0" /><Relationship Type="http://schemas.openxmlformats.org/officeDocument/2006/relationships/hyperlink" Target="https://www.agedcarequality.gov.au/consumers/about-accreditation" TargetMode="External" Id="R896f0e658eb24a28" /><Relationship Type="http://schemas.openxmlformats.org/officeDocument/2006/relationships/hyperlink" Target="https://www.myagedcare.gov.au/quality/compliance#how-can-i-check-if-a-provider-has-non-compliance-decisions" TargetMode="External" Id="R5e35d779ab934b7d" /><Relationship Type="http://schemas.openxmlformats.org/officeDocument/2006/relationships/hyperlink" Target="https://www.health.gov.au/our-work/star-ratings-for-residential-aged-care" TargetMode="External" Id="R2935f85ca31a4d1c" /><Relationship Type="http://schemas.openxmlformats.org/officeDocument/2006/relationships/hyperlink" Target="https://meteor.aihw.gov.au/content/777790" TargetMode="External" Id="R99ac241aa7c24a44" /><Relationship Type="http://schemas.openxmlformats.org/officeDocument/2006/relationships/hyperlink" Target="https://meteor.aihw.gov.au/RegistrationAuthority/19" TargetMode="External" Id="R97582d7e2c794ef7" /><Relationship Type="http://schemas.openxmlformats.org/officeDocument/2006/relationships/hyperlink" Target="https://meteor.aihw.gov.au/content/777808" TargetMode="External" Id="R6c9d02d8f1f14383" /><Relationship Type="http://schemas.openxmlformats.org/officeDocument/2006/relationships/hyperlink" Target="https://meteor.aihw.gov.au/RegistrationAuthority/19" TargetMode="External" Id="Rbbe0c087941246f7" /><Relationship Type="http://schemas.openxmlformats.org/officeDocument/2006/relationships/hyperlink" Target="https://meteor.aihw.gov.au/content/774720" TargetMode="External" Id="R3356b6260e904a8d" /><Relationship Type="http://schemas.openxmlformats.org/officeDocument/2006/relationships/hyperlink" Target="https://meteor.aihw.gov.au/content/777798" TargetMode="External" Id="R8170506b7b0c48d0" /><Relationship Type="http://schemas.openxmlformats.org/officeDocument/2006/relationships/hyperlink" Target="https://meteor.aihw.gov.au/RegistrationAuthority/19" TargetMode="External" Id="R102c434458ea462a" /></Relationships>
</file>

<file path=word/_rels/header1.xml.rels>&#65279;<?xml version="1.0" encoding="utf-8"?><Relationships xmlns="http://schemas.openxmlformats.org/package/2006/relationships"><Relationship Type="http://schemas.openxmlformats.org/officeDocument/2006/relationships/image" Target="/media/image.png" Id="Rcc709baa7df547c7" /></Relationships>
</file>