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a80983b6e647e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131d7de6c43c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3ad0d057b1b4582">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663a9fc279554402">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48af2f0343423c">
              <w:r>
                <w:rPr>
                  <w:rStyle w:val="Hyperlink"/>
                </w:rPr>
                <w:t xml:space="preserve">Key Performance Indicators for Australian Public Mental Health Services (Jurisdictional level version) (2023)</w:t>
              </w:r>
            </w:hyperlink>
          </w:p>
          <w:p>
            <w:pPr>
              <w:pStyle w:val="registration-status"/>
              <w:spacing w:before="0" w:after="0"/>
            </w:pPr>
            <w:hyperlink w:history="true" r:id="Rcc0ed47f220a4611">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2023 performance reporting: 2021–22</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f354007cbff7452a">
              <w:r>
                <w:rPr>
                  <w:rStyle w:val="Hyperlink"/>
                </w:rPr>
                <w:t xml:space="preserve">State/territory community mental health care data</w:t>
              </w:r>
            </w:hyperlink>
            <w:r>
              <w:rPr>
                <w:rStyle w:val="row-content"/>
              </w:rPr>
              <w:t xml:space="preserve"> 2021–22</w:t>
            </w:r>
          </w:p>
          <w:p>
            <w:hyperlink w:history="true" r:id="R730550ec73394078">
              <w:r>
                <w:rPr>
                  <w:rStyle w:val="Hyperlink"/>
                </w:rPr>
                <w:t xml:space="preserve">State/territory admitted patient data</w:t>
              </w:r>
            </w:hyperlink>
            <w:r>
              <w:rPr>
                <w:rStyle w:val="row-content"/>
              </w:rPr>
              <w:t xml:space="preserve">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rPr>
              <w:t xml:space="preserve">Data Source</w:t>
            </w:r>
          </w:p>
          <w:p>
            <w:hyperlink w:history="true" r:id="R7f02ce0f91f746ef">
              <w:r>
                <w:rPr>
                  <w:rStyle w:val="Hyperlink"/>
                </w:rPr>
                <w:t xml:space="preserve">State/territory admitted patient data</w:t>
              </w:r>
            </w:hyperlink>
            <w:r>
              <w:rPr>
                <w:rStyle w:val="row-content"/>
              </w:rPr>
              <w:t xml:space="preserve">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e992e786cbbb461f">
              <w:r>
                <w:rPr>
                  <w:rStyle w:val="Hyperlink"/>
                </w:rPr>
                <w:t xml:space="preserve">State/territory community mental health data</w:t>
              </w:r>
            </w:hyperlink>
            <w:r>
              <w:rPr>
                <w:rStyle w:val="row-content"/>
              </w:rPr>
              <w:t xml:space="preserve"> 2021–22 </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41a00e587c34e65">
              <w:r>
                <w:rPr>
                  <w:rStyle w:val="Hyperlink"/>
                </w:rPr>
                <w:t xml:space="preserve">State/territory admitted patient data</w:t>
              </w:r>
            </w:hyperlink>
            <w:r>
              <w:rPr>
                <w:rStyle w:val="row-content"/>
              </w:rPr>
              <w:t xml:space="preserve"> 2021–22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w:t>
            </w:r>
            <w:r>
              <w:rPr>
                <w:rStyle w:val="row-content"/>
                <w:b/>
              </w:rPr>
              <w:t xml:space="preserve">ta Source</w:t>
            </w:r>
          </w:p>
          <w:p>
            <w:hyperlink w:history="true" r:id="Rfac2e31b65c543e5">
              <w:r>
                <w:rPr>
                  <w:rStyle w:val="Hyperlink"/>
                </w:rPr>
                <w:t xml:space="preserve">State/territory admitted patient data</w:t>
              </w:r>
            </w:hyperlink>
            <w:r>
              <w:rPr>
                <w:rStyle w:val="row-content"/>
              </w:rPr>
              <w:t xml:space="preserve"> 2021–22 </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db00880c97e4b21">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5c15742508f47cb">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6055222e35c548c2">
              <w:r>
                <w:rPr>
                  <w:rStyle w:val="Hyperlink"/>
                </w:rPr>
                <w:t xml:space="preserve">State/territory admitted patient data</w:t>
              </w:r>
            </w:hyperlink>
            <w:r>
              <w:rPr>
                <w:rStyle w:val="row-content"/>
              </w:rPr>
              <w:t xml:space="preserve"> 2021–22 </w:t>
            </w:r>
          </w:p>
          <w:p>
            <w:r>
              <w:rPr>
                <w:rStyle w:val="row-content"/>
                <w:b/>
              </w:rPr>
              <w:t xml:space="preserve">Guide for use</w:t>
            </w:r>
          </w:p>
          <w:p>
            <w:r>
              <w:rPr>
                <w:rStyle w:val="row-content"/>
              </w:rPr>
              <w:t xml:space="preserve">Target population refers to the </w:t>
            </w:r>
            <w:hyperlink w:history="true" r:id="R15e68fd8b3244868">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1ebbd4b1834db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7bd42296554c22">
              <w:r>
                <w:rPr>
                  <w:rStyle w:val="Hyperlink"/>
                </w:rPr>
                <w:t xml:space="preserve">KPIs for Australian Public Mental Health Services: PI 11J – Admission preceded by community mental health care, 2022</w:t>
              </w:r>
            </w:hyperlink>
          </w:p>
          <w:p>
            <w:pPr>
              <w:pStyle w:val="registration-status"/>
              <w:spacing w:before="0" w:after="0"/>
            </w:pPr>
            <w:hyperlink w:history="true" r:id="R75dffd609d9444b1">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69fd0e3def9f4034">
              <w:r>
                <w:rPr>
                  <w:rStyle w:val="Hyperlink"/>
                </w:rPr>
                <w:t xml:space="preserve">KPIs for Australian Public Mental Health Services: PI 11J – Admission preceded by community mental health care, 2024</w:t>
              </w:r>
            </w:hyperlink>
          </w:p>
          <w:p>
            <w:pPr>
              <w:pStyle w:val="registration-status"/>
              <w:spacing w:before="0" w:after="0"/>
            </w:pPr>
            <w:hyperlink w:history="true" r:id="Rcc0c9785a8b84841">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59153897f3064773">
              <w:r>
                <w:rPr>
                  <w:rStyle w:val="Hyperlink"/>
                </w:rPr>
                <w:t xml:space="preserve">KPIs for Australian Public Mental Health Services: PI 12J – Post-discharge community mental health care, 2023</w:t>
              </w:r>
            </w:hyperlink>
          </w:p>
          <w:p>
            <w:pPr>
              <w:pStyle w:val="registration-status"/>
              <w:spacing w:before="0" w:after="0"/>
            </w:pPr>
            <w:hyperlink w:history="true" r:id="Rd2a5ac456ba64858">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185f01c24bb0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b70be16d4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f01c24bb04030" /><Relationship Type="http://schemas.openxmlformats.org/officeDocument/2006/relationships/header" Target="/word/header1.xml" Id="R0ad7a7d2c6d74a26" /><Relationship Type="http://schemas.openxmlformats.org/officeDocument/2006/relationships/settings" Target="/word/settings.xml" Id="R8586e17aee0f4339" /><Relationship Type="http://schemas.openxmlformats.org/officeDocument/2006/relationships/styles" Target="/word/styles.xml" Id="R913328bc86f34e7d" /><Relationship Type="http://schemas.openxmlformats.org/officeDocument/2006/relationships/numbering" Target="/word/numbering.xml" Id="R38ee059568044c37" /><Relationship Type="http://schemas.openxmlformats.org/officeDocument/2006/relationships/hyperlink" Target="https://meteor.aihw.gov.au/RegistrationAuthority/12" TargetMode="External" Id="R936131d7de6c43cb" /><Relationship Type="http://schemas.openxmlformats.org/officeDocument/2006/relationships/hyperlink" Target="https://meteor.aihw.gov.au/content/327206" TargetMode="External" Id="R63ad0d057b1b4582" /><Relationship Type="http://schemas.openxmlformats.org/officeDocument/2006/relationships/hyperlink" Target="https://meteor.aihw.gov.au/content/727358" TargetMode="External" Id="R663a9fc279554402" /><Relationship Type="http://schemas.openxmlformats.org/officeDocument/2006/relationships/hyperlink" Target="https://meteor.aihw.gov.au/content/774358" TargetMode="External" Id="Rd948af2f0343423c" /><Relationship Type="http://schemas.openxmlformats.org/officeDocument/2006/relationships/hyperlink" Target="https://meteor.aihw.gov.au/RegistrationAuthority/12" TargetMode="External" Id="Rcc0ed47f220a4611" /><Relationship Type="http://schemas.openxmlformats.org/officeDocument/2006/relationships/hyperlink" Target="https://meteor.aihw.gov.au/content/402135" TargetMode="External" Id="Rf354007cbff7452a" /><Relationship Type="http://schemas.openxmlformats.org/officeDocument/2006/relationships/hyperlink" Target="https://meteor.aihw.gov.au/content/426458" TargetMode="External" Id="R730550ec73394078" /><Relationship Type="http://schemas.openxmlformats.org/officeDocument/2006/relationships/hyperlink" Target="https://meteor.aihw.gov.au/content/426458" TargetMode="External" Id="R7f02ce0f91f746ef" /><Relationship Type="http://schemas.openxmlformats.org/officeDocument/2006/relationships/hyperlink" Target="https://meteor.aihw.gov.au/content/402135" TargetMode="External" Id="Re992e786cbbb461f" /><Relationship Type="http://schemas.openxmlformats.org/officeDocument/2006/relationships/hyperlink" Target="https://meteor.aihw.gov.au/content/426458" TargetMode="External" Id="Rf41a00e587c34e65" /><Relationship Type="http://schemas.openxmlformats.org/officeDocument/2006/relationships/hyperlink" Target="https://meteor.aihw.gov.au/content/426458" TargetMode="External" Id="Rfac2e31b65c543e5" /><Relationship Type="http://schemas.openxmlformats.org/officeDocument/2006/relationships/hyperlink" Target="https://meteor.aihw.gov.au/content/426458" TargetMode="External" Id="R0db00880c97e4b21" /><Relationship Type="http://schemas.openxmlformats.org/officeDocument/2006/relationships/hyperlink" Target="https://meteor.aihw.gov.au/content/426458" TargetMode="External" Id="R15c15742508f47cb" /><Relationship Type="http://schemas.openxmlformats.org/officeDocument/2006/relationships/hyperlink" Target="https://meteor.aihw.gov.au/content/426458" TargetMode="External" Id="R6055222e35c548c2" /><Relationship Type="http://schemas.openxmlformats.org/officeDocument/2006/relationships/hyperlink" Target="https://meteor.aihw.gov.au/content/682403" TargetMode="External" Id="R15e68fd8b3244868" /><Relationship Type="http://schemas.openxmlformats.org/officeDocument/2006/relationships/hyperlink" Target="https://meteor.aihw.gov.au/content/721203" TargetMode="External" Id="R7e1ebbd4b1834db0" /><Relationship Type="http://schemas.openxmlformats.org/officeDocument/2006/relationships/hyperlink" Target="https://meteor.aihw.gov.au/content/753263" TargetMode="External" Id="R327bd42296554c22" /><Relationship Type="http://schemas.openxmlformats.org/officeDocument/2006/relationships/hyperlink" Target="https://meteor.aihw.gov.au/RegistrationAuthority/12" TargetMode="External" Id="R75dffd609d9444b1" /><Relationship Type="http://schemas.openxmlformats.org/officeDocument/2006/relationships/hyperlink" Target="https://meteor.aihw.gov.au/content/783661" TargetMode="External" Id="R69fd0e3def9f4034" /><Relationship Type="http://schemas.openxmlformats.org/officeDocument/2006/relationships/hyperlink" Target="https://meteor.aihw.gov.au/RegistrationAuthority/12" TargetMode="External" Id="Rcc0c9785a8b84841" /><Relationship Type="http://schemas.openxmlformats.org/officeDocument/2006/relationships/hyperlink" Target="https://meteor.aihw.gov.au/content/774418" TargetMode="External" Id="R59153897f3064773" /><Relationship Type="http://schemas.openxmlformats.org/officeDocument/2006/relationships/hyperlink" Target="https://meteor.aihw.gov.au/RegistrationAuthority/12" TargetMode="External" Id="Rd2a5ac456ba64858" /></Relationships>
</file>

<file path=word/_rels/header1.xml.rels>&#65279;<?xml version="1.0" encoding="utf-8"?><Relationships xmlns="http://schemas.openxmlformats.org/package/2006/relationships"><Relationship Type="http://schemas.openxmlformats.org/officeDocument/2006/relationships/image" Target="/media/image.png" Id="R2cab70be16d443ce" /></Relationships>
</file>