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e8d2cae4c5488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afc7f922d4295">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bf9230cbfa458d">
              <w:r>
                <w:rPr>
                  <w:rStyle w:val="Hyperlink"/>
                </w:rPr>
                <w:t xml:space="preserve">Australian Health Performance Framework, 2021</w:t>
              </w:r>
            </w:hyperlink>
          </w:p>
          <w:p>
            <w:pPr>
              <w:spacing w:before="0" w:after="0"/>
            </w:pPr>
            <w:r>
              <w:rPr>
                <w:rStyle w:val="row-content"/>
                <w:color w:val="244061"/>
              </w:rPr>
              <w:t xml:space="preserve">       </w:t>
            </w:r>
            <w:hyperlink w:history="true" r:id="R90981e22ff4344ae">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58b462087dc449e5">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369bee72b68439a">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8b4caedc15184d67">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44ab71ebb4244657">
              <w:r>
                <w:rPr>
                  <w:rStyle w:val="Hyperlink"/>
                </w:rPr>
                <w:t xml:space="preserve">B.2 Date of birth</w:t>
              </w:r>
            </w:hyperlink>
          </w:p>
          <w:p>
            <w:r>
              <w:rPr>
                <w:rStyle w:val="row-content"/>
              </w:rPr>
              <w:t xml:space="preserve"> </w:t>
            </w:r>
          </w:p>
          <w:p>
            <w:r>
              <w:rPr>
                <w:rStyle w:val="row-content"/>
                <w:b/>
              </w:rPr>
              <w:t xml:space="preserve">Data Source</w:t>
            </w:r>
          </w:p>
          <w:p>
            <w:hyperlink w:history="true" r:id="R39e48cae04414411">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0d6b4e558a84da9">
              <w:r>
                <w:rPr>
                  <w:rStyle w:val="Hyperlink"/>
                </w:rPr>
                <w:t xml:space="preserve">C.2 Date of first attendance for this episode</w:t>
              </w:r>
            </w:hyperlink>
          </w:p>
          <w:p>
            <w:r>
              <w:rPr>
                <w:rStyle w:val="row-content"/>
              </w:rPr>
              <w:t xml:space="preserve"> </w:t>
            </w:r>
          </w:p>
          <w:p>
            <w:r>
              <w:rPr>
                <w:rStyle w:val="row-content"/>
                <w:b/>
              </w:rPr>
              <w:t xml:space="preserve">Data Source</w:t>
            </w:r>
          </w:p>
          <w:p>
            <w:hyperlink w:history="true" r:id="R2946d0b948c54ce0">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9cccbc6dec614fe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44fd31861f54e0a">
              <w:r>
                <w:rPr>
                  <w:rStyle w:val="Hyperlink"/>
                </w:rPr>
                <w:t xml:space="preserve">Person—sex, code N</w:t>
              </w:r>
            </w:hyperlink>
          </w:p>
          <w:p>
            <w:r>
              <w:rPr>
                <w:rStyle w:val="row-content"/>
                <w:b/>
              </w:rPr>
              <w:t xml:space="preserve">Data Source</w:t>
            </w:r>
          </w:p>
          <w:p>
            <w:hyperlink w:history="true" r:id="R7219aab35206421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22d1c0c4b9b4748">
              <w:r>
                <w:rPr>
                  <w:rStyle w:val="Hyperlink"/>
                </w:rPr>
                <w:t xml:space="preserve">Person—sex, code N</w:t>
              </w:r>
            </w:hyperlink>
          </w:p>
          <w:p>
            <w:r>
              <w:rPr>
                <w:rStyle w:val="row-content"/>
                <w:b/>
              </w:rPr>
              <w:t xml:space="preserve">Data Source</w:t>
            </w:r>
          </w:p>
          <w:p>
            <w:hyperlink w:history="true" r:id="R76df1389c0a74554">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53cca504dee4b61">
              <w:r>
                <w:rPr>
                  <w:rStyle w:val="Hyperlink"/>
                </w:rPr>
                <w:t xml:space="preserve">Person—age, total years N[NN]</w:t>
              </w:r>
            </w:hyperlink>
          </w:p>
          <w:p>
            <w:r>
              <w:rPr>
                <w:rStyle w:val="row-content"/>
                <w:b/>
              </w:rPr>
              <w:t xml:space="preserve">Data Source</w:t>
            </w:r>
          </w:p>
          <w:p>
            <w:hyperlink w:history="true" r:id="Rd52b8e45a71247c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70304c545bf4ea8">
              <w:r>
                <w:rPr>
                  <w:rStyle w:val="Hyperlink"/>
                </w:rPr>
                <w:t xml:space="preserve">Person—age, total years N[NN]</w:t>
              </w:r>
            </w:hyperlink>
          </w:p>
          <w:p>
            <w:r>
              <w:rPr>
                <w:rStyle w:val="row-content"/>
                <w:b/>
              </w:rPr>
              <w:t xml:space="preserve">Data Source</w:t>
            </w:r>
          </w:p>
          <w:p>
            <w:hyperlink w:history="true" r:id="R578c014efa3a4e3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d94ed7e457f4263">
              <w:r>
                <w:rPr>
                  <w:rStyle w:val="Hyperlink"/>
                </w:rPr>
                <w:t xml:space="preserve">Person—estimated resident population of Australia, total people N[N(7)]</w:t>
              </w:r>
            </w:hyperlink>
          </w:p>
          <w:p>
            <w:r>
              <w:rPr>
                <w:rStyle w:val="row-content"/>
                <w:b/>
              </w:rPr>
              <w:t xml:space="preserve">Data Source</w:t>
            </w:r>
          </w:p>
          <w:p>
            <w:hyperlink w:history="true" r:id="R53cd6fc2a4c3409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2019–2021—Nationally,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2019–2021—State and territory.</w:t>
            </w:r>
          </w:p>
          <w:p>
            <w:pPr>
              <w:spacing w:after="160"/>
            </w:pPr>
            <w:r>
              <w:rPr>
                <w:rStyle w:val="row-content-rich-text"/>
              </w:rPr>
              <w:t xml:space="preserve">2014–2015 to 2019–2020—Primary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socio-economic status use SEIFA based on the 2011 ASGS for 2014–2015 and 2015–2016 data and SEIFA based on the 2016 ASGS for 2016–2017, 2017–2018, 2018–2019 and 2019–2020 data.</w:t>
            </w:r>
          </w:p>
          <w:p>
            <w:pPr>
              <w:spacing w:after="160"/>
            </w:pPr>
            <w:r>
              <w:rPr>
                <w:rStyle w:val="row-content-rich-text"/>
              </w:rPr>
              <w:t xml:space="preserve">Disaggregations by remoteness area use the 2011 ASGC for 2014–2015 and 2015–2016 data and the 2016 ASGS for 2016–2017, 2017–2018, 2018–2019 and 2019–2020 data.</w:t>
            </w:r>
          </w:p>
          <w:p>
            <w:pPr/>
            <w:r>
              <w:rPr>
                <w:rStyle w:val="row-content-rich-text"/>
              </w:rPr>
              <w:t xml:space="preserve">Disaggregations by Indigenous status use 2016-based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083ee76cdb7542ca">
              <w:r>
                <w:rPr>
                  <w:rStyle w:val="Hyperlink"/>
                </w:rPr>
                <w:t xml:space="preserve">B.2 Date of birth</w:t>
              </w:r>
            </w:hyperlink>
          </w:p>
          <w:p>
            <w:r>
              <w:rPr>
                <w:rStyle w:val="row-content"/>
              </w:rPr>
              <w:t xml:space="preserve"> </w:t>
            </w:r>
          </w:p>
          <w:p>
            <w:r>
              <w:rPr>
                <w:rStyle w:val="row-content"/>
                <w:b/>
              </w:rPr>
              <w:t xml:space="preserve">Data Source</w:t>
            </w:r>
          </w:p>
          <w:p>
            <w:hyperlink w:history="true" r:id="R2798b549f01d4003">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e6972f1afd94a60">
              <w:r>
                <w:rPr>
                  <w:rStyle w:val="Hyperlink"/>
                </w:rPr>
                <w:t xml:space="preserve">B.5 Indigenous status</w:t>
              </w:r>
            </w:hyperlink>
          </w:p>
          <w:p>
            <w:r>
              <w:rPr>
                <w:rStyle w:val="row-content"/>
              </w:rPr>
              <w:t xml:space="preserve"> </w:t>
            </w:r>
          </w:p>
          <w:p>
            <w:r>
              <w:rPr>
                <w:rStyle w:val="row-content"/>
                <w:b/>
              </w:rPr>
              <w:t xml:space="preserve">Data Source</w:t>
            </w:r>
          </w:p>
          <w:p>
            <w:hyperlink w:history="true" r:id="Rad5afcc710044a25">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2ba74376c344e29">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bd07185b4be346eb">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Australian Health Performance Framework reporting: 2019–2021.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5f660d56b047a5">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b0ab339d02432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eb546dcd0b429a">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9c0ba7e9439542d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BreastScreen Australia data dictionary: version 1.2. Cancer series no. 123. Cat. no. CAN 127. Canberra: AIHW.</w:t>
            </w:r>
            <w:r>
              <w:rPr>
                <w:rStyle w:val="row-content-rich-text"/>
              </w:rPr>
              <w:t xml:space="preserve">Viewed 11 October 2019, </w:t>
            </w:r>
            <w:hyperlink w:history="true" r:id="Re17fd964b3b54497">
              <w:r>
                <w:rPr>
                  <w:rStyle w:val="Hyperlink"/>
                </w:rPr>
                <w:t xml:space="preserve">https://www.aihw.gov.au/getmedia/41f63713-2785-4511-9854-f31885071018/aihw-can127.pdf.aspx?inline=true.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4b3eafe744815">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419b81cb8acb404d">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dd51a79a86d742e6">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285e848f2ceb4ab0">
              <w:r>
                <w:rPr>
                  <w:rStyle w:val="Hyperlink"/>
                  <w:color w:val="244061"/>
                </w:rPr>
                <w:t xml:space="preserve">Health</w:t>
              </w:r>
            </w:hyperlink>
            <w:r>
              <w:rPr>
                <w:rStyle w:val="row-content"/>
                <w:color w:val="244061"/>
              </w:rPr>
              <w:t xml:space="preserve">, Recorded 28/02/2024</w:t>
            </w:r>
          </w:p>
          <w:p>
            <w:r>
              <w:br/>
            </w:r>
          </w:p>
        </w:tc>
      </w:tr>
    </w:tbl>
    <w:p>
      <w:r>
        <w:br/>
      </w:r>
    </w:p>
    <w:sectPr>
      <w:footerReference xmlns:r="http://schemas.openxmlformats.org/officeDocument/2006/relationships" w:type="default" r:id="Rd9ff803a9ef4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772751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c87906cc3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f803a9ef44211" /><Relationship Type="http://schemas.openxmlformats.org/officeDocument/2006/relationships/header" Target="/word/header1.xml" Id="R897871975b5941fd" /><Relationship Type="http://schemas.openxmlformats.org/officeDocument/2006/relationships/settings" Target="/word/settings.xml" Id="R67bfdbd7d3cd47eb" /><Relationship Type="http://schemas.openxmlformats.org/officeDocument/2006/relationships/styles" Target="/word/styles.xml" Id="R0a01e0dd2fb241d8" /><Relationship Type="http://schemas.openxmlformats.org/officeDocument/2006/relationships/hyperlink" Target="https://meteor.aihw.gov.au/RegistrationAuthority/12" TargetMode="External" Id="Rcbdafc7f922d4295" /><Relationship Type="http://schemas.openxmlformats.org/officeDocument/2006/relationships/hyperlink" Target="https://meteor.aihw.gov.au/content/764926" TargetMode="External" Id="Rb2bf9230cbfa458d" /><Relationship Type="http://schemas.openxmlformats.org/officeDocument/2006/relationships/hyperlink" Target="https://meteor.aihw.gov.au/RegistrationAuthority/12" TargetMode="External" Id="R90981e22ff4344ae" /><Relationship Type="http://schemas.openxmlformats.org/officeDocument/2006/relationships/hyperlink" Target="https://meteor.aihw.gov.au/content/569124" TargetMode="External" Id="R58b462087dc449e5" /><Relationship Type="http://schemas.openxmlformats.org/officeDocument/2006/relationships/hyperlink" Target="https://www.aihw.gov.au/getmedia/41f63713-2785-4511-9854-f31885071018/aihw-can127.pdf.aspx?inline=true" TargetMode="External" Id="Rb369bee72b68439a" /><Relationship Type="http://schemas.openxmlformats.org/officeDocument/2006/relationships/hyperlink" Target="https://meteor.aihw.gov.au/content/394275" TargetMode="External" Id="R8b4caedc15184d67" /><Relationship Type="http://schemas.openxmlformats.org/officeDocument/2006/relationships/hyperlink" Target="https://www.aihw.gov.au/getmedia/41f63713-2785-4511-9854-f31885071018/aihw-can127.pdf.aspx?inline=true" TargetMode="External" Id="R44ab71ebb4244657" /><Relationship Type="http://schemas.openxmlformats.org/officeDocument/2006/relationships/hyperlink" Target="https://meteor.aihw.gov.au/content/394275" TargetMode="External" Id="R39e48cae04414411" /><Relationship Type="http://schemas.openxmlformats.org/officeDocument/2006/relationships/hyperlink" Target="https://www.aihw.gov.au/getmedia/41f63713-2785-4511-9854-f31885071018/aihw-can127.pdf.aspx?inline=true" TargetMode="External" Id="Rb0d6b4e558a84da9" /><Relationship Type="http://schemas.openxmlformats.org/officeDocument/2006/relationships/hyperlink" Target="https://meteor.aihw.gov.au/content/394275" TargetMode="External" Id="R2946d0b948c54ce0" /><Relationship Type="http://schemas.openxmlformats.org/officeDocument/2006/relationships/hyperlink" Target="https://meteor.aihw.gov.au/content/719790" TargetMode="External" Id="R9cccbc6dec614fe5" /><Relationship Type="http://schemas.openxmlformats.org/officeDocument/2006/relationships/hyperlink" Target="https://meteor.aihw.gov.au/content/287316" TargetMode="External" Id="Rd44fd31861f54e0a" /><Relationship Type="http://schemas.openxmlformats.org/officeDocument/2006/relationships/hyperlink" Target="https://meteor.aihw.gov.au/content/704699" TargetMode="External" Id="R7219aab352064215" /><Relationship Type="http://schemas.openxmlformats.org/officeDocument/2006/relationships/hyperlink" Target="https://meteor.aihw.gov.au/content/287316" TargetMode="External" Id="Rd22d1c0c4b9b4748" /><Relationship Type="http://schemas.openxmlformats.org/officeDocument/2006/relationships/hyperlink" Target="https://meteor.aihw.gov.au/content/719790" TargetMode="External" Id="R76df1389c0a74554" /><Relationship Type="http://schemas.openxmlformats.org/officeDocument/2006/relationships/hyperlink" Target="https://meteor.aihw.gov.au/content/303794" TargetMode="External" Id="R253cca504dee4b61" /><Relationship Type="http://schemas.openxmlformats.org/officeDocument/2006/relationships/hyperlink" Target="https://meteor.aihw.gov.au/content/704699" TargetMode="External" Id="Rd52b8e45a71247c1" /><Relationship Type="http://schemas.openxmlformats.org/officeDocument/2006/relationships/hyperlink" Target="https://meteor.aihw.gov.au/content/303794" TargetMode="External" Id="R370304c545bf4ea8" /><Relationship Type="http://schemas.openxmlformats.org/officeDocument/2006/relationships/hyperlink" Target="https://meteor.aihw.gov.au/content/719790" TargetMode="External" Id="R578c014efa3a4e33" /><Relationship Type="http://schemas.openxmlformats.org/officeDocument/2006/relationships/hyperlink" Target="https://meteor.aihw.gov.au/content/388656" TargetMode="External" Id="R5d94ed7e457f4263" /><Relationship Type="http://schemas.openxmlformats.org/officeDocument/2006/relationships/hyperlink" Target="https://meteor.aihw.gov.au/content/704699" TargetMode="External" Id="R53cd6fc2a4c34092" /><Relationship Type="http://schemas.openxmlformats.org/officeDocument/2006/relationships/numbering" Target="/word/numbering.xml" Id="R7fbbef01a9694873" /><Relationship Type="http://schemas.openxmlformats.org/officeDocument/2006/relationships/hyperlink" Target="https://www.aihw.gov.au/getmedia/41f63713-2785-4511-9854-f31885071018/aihw-can127.pdf.aspx?inline=true" TargetMode="External" Id="R083ee76cdb7542ca" /><Relationship Type="http://schemas.openxmlformats.org/officeDocument/2006/relationships/hyperlink" Target="https://meteor.aihw.gov.au/content/394275" TargetMode="External" Id="R2798b549f01d4003" /><Relationship Type="http://schemas.openxmlformats.org/officeDocument/2006/relationships/hyperlink" Target="https://www.aihw.gov.au/getmedia/41f63713-2785-4511-9854-f31885071018/aihw-can127.pdf.aspx?inline=true" TargetMode="External" Id="R3e6972f1afd94a60" /><Relationship Type="http://schemas.openxmlformats.org/officeDocument/2006/relationships/hyperlink" Target="https://meteor.aihw.gov.au/content/394275" TargetMode="External" Id="Rad5afcc710044a25" /><Relationship Type="http://schemas.openxmlformats.org/officeDocument/2006/relationships/hyperlink" Target="https://www.aihw.gov.au/getmedia/41f63713-2785-4511-9854-f31885071018/aihw-can127.pdf.aspx?inline=true" TargetMode="External" Id="Rd2ba74376c344e29" /><Relationship Type="http://schemas.openxmlformats.org/officeDocument/2006/relationships/hyperlink" Target="https://meteor.aihw.gov.au/content/394275" TargetMode="External" Id="Rbd07185b4be346eb" /><Relationship Type="http://schemas.openxmlformats.org/officeDocument/2006/relationships/hyperlink" Target="https://meteor.aihw.gov.au/content/721641" TargetMode="External" Id="Rb95f660d56b047a5" /><Relationship Type="http://schemas.openxmlformats.org/officeDocument/2006/relationships/hyperlink" Target="https://meteor.aihw.gov.au/content/719790" TargetMode="External" Id="R34b0ab339d024329" /><Relationship Type="http://schemas.openxmlformats.org/officeDocument/2006/relationships/hyperlink" Target="https://meteor.aihw.gov.au/content/394275" TargetMode="External" Id="R77eb546dcd0b429a" /><Relationship Type="http://schemas.openxmlformats.org/officeDocument/2006/relationships/hyperlink" Target="https://meteor.aihw.gov.au/content/704699" TargetMode="External" Id="R9c0ba7e9439542d1" /><Relationship Type="http://schemas.openxmlformats.org/officeDocument/2006/relationships/hyperlink" Target="https://www.aihw.gov.au/getmedia/41f63713-2785-4511-9854-f31885071018/aihw-can127.pdf.aspx?inline=true" TargetMode="External" Id="Re17fd964b3b54497" /><Relationship Type="http://schemas.openxmlformats.org/officeDocument/2006/relationships/hyperlink" Target="https://meteor.aihw.gov.au/content/728329" TargetMode="External" Id="R0d44b3eafe744815" /><Relationship Type="http://schemas.openxmlformats.org/officeDocument/2006/relationships/hyperlink" Target="https://meteor.aihw.gov.au/RegistrationAuthority/12" TargetMode="External" Id="R419b81cb8acb404d" /><Relationship Type="http://schemas.openxmlformats.org/officeDocument/2006/relationships/hyperlink" Target="https://meteor.aihw.gov.au/content/789365" TargetMode="External" Id="Rdd51a79a86d742e6" /><Relationship Type="http://schemas.openxmlformats.org/officeDocument/2006/relationships/hyperlink" Target="https://meteor.aihw.gov.au/RegistrationAuthority/12" TargetMode="External" Id="R285e848f2ceb4ab0" /></Relationships>
</file>

<file path=word/_rels/header1.xml.rels>&#65279;<?xml version="1.0" encoding="utf-8"?><Relationships xmlns="http://schemas.openxmlformats.org/package/2006/relationships"><Relationship Type="http://schemas.openxmlformats.org/officeDocument/2006/relationships/image" Target="/media/image.png" Id="Rb71c87906cc34f3d" /></Relationships>
</file>