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510d85b2964992" /></Relationships>
</file>

<file path=word/document.xml><?xml version="1.0" encoding="utf-8"?>
<w:document xmlns:r="http://schemas.openxmlformats.org/officeDocument/2006/relationships" xmlns:w="http://schemas.openxmlformats.org/wordprocessingml/2006/main">
  <w:body>
    <w:p>
      <w:pPr>
        <w:pStyle w:val="Title"/>
      </w:pPr>
      <w:r>
        <w:t>Person—non-school qualification completed, level of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completed, 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102c90ba74f0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03372ec3414d2d">
              <w:r>
                <w:rPr>
                  <w:rStyle w:val="Hyperlink"/>
                </w:rPr>
                <w:t xml:space="preserve">Person—non-school qualification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01d638ce84a8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f06886241041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7317d24e9648ab">
              <w:r>
                <w:rPr>
                  <w:rStyle w:val="Hyperlink"/>
                </w:rPr>
                <w:t xml:space="preserve">Non-school qualification completed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4fd0798eea4ae3">
              <w:r>
                <w:rPr>
                  <w:rStyle w:val="Hyperlink"/>
                </w:rPr>
                <w:t xml:space="preserve">Level of non-school qualification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be8b9c9a24eae">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Please note, in earlier versions of this Value Domain, some codes assigned were different to the current list. The former codes are also noted where appropriate below.</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Diploma</w:t>
            </w:r>
          </w:p>
          <w:p>
            <w:pPr>
              <w:spacing w:after="160"/>
            </w:pPr>
            <w:r>
              <w:rPr>
                <w:rStyle w:val="row-content-rich-text"/>
              </w:rPr>
              <w:t xml:space="preserve">Includes Diploma, Statement of Attainment at Diploma level, and Bridging and Enabling Course at Diploma level. Excludes Graduate Diploma.</w:t>
            </w:r>
          </w:p>
          <w:p>
            <w:pPr>
              <w:spacing w:after="160"/>
            </w:pPr>
            <w:r>
              <w:rPr>
                <w:rStyle w:val="row-content-rich-text"/>
                <w:i/>
              </w:rPr>
              <w:t xml:space="preserve">In earlier versions of this Value Domain, CODE 2 was labelled 'Advanced Diploma and Diploma.'</w:t>
            </w:r>
          </w:p>
          <w:p>
            <w:pPr>
              <w:spacing w:after="160"/>
            </w:pPr>
            <w:r>
              <w:rPr>
                <w:rStyle w:val="row-content-rich-text"/>
              </w:rPr>
              <w:t xml:space="preserve">CODE 3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Postgraduate qualification</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i/>
              </w:rPr>
              <w:t xml:space="preserve">In earlier versions of this Value Domain, CODE 4 was labelled '</w:t>
            </w:r>
            <w:r>
              <w:rPr>
                <w:rStyle w:val="row-content-rich-text"/>
                <w:i/>
              </w:rPr>
              <w:t xml:space="preserve">Graduate Diploma and Graduate Certificate', and 'Postgraduate qualification' had a value of CODE 5.</w:t>
            </w:r>
          </w:p>
          <w:p>
            <w:pPr>
              <w:spacing w:after="160"/>
            </w:pPr>
            <w:r>
              <w:rPr>
                <w:rStyle w:val="row-content-rich-text"/>
              </w:rPr>
              <w:t xml:space="preserve">CODE 5   No qualification</w:t>
            </w:r>
            <w:r>
              <w:rPr>
                <w:rStyle w:val="row-content-rich-text"/>
                <w:i/>
              </w:rPr>
              <w:t xml:space="preserve"> </w:t>
            </w:r>
          </w:p>
          <w:p>
            <w:pPr>
              <w:spacing w:after="160"/>
            </w:pPr>
            <w:r>
              <w:rPr>
                <w:rStyle w:val="row-content-rich-text"/>
                <w:i/>
              </w:rPr>
              <w:t xml:space="preserve">In earlier versions of this Value Domain, CODE 4 was labelled ''Postgraduate qualification.'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Diploma maps to Broad Level 4, Advanced Diploma and Diploma of the ASCED</w:t>
            </w:r>
          </w:p>
          <w:p>
            <w:pPr>
              <w:spacing w:after="160"/>
            </w:pPr>
            <w:r>
              <w:rPr>
                <w:rStyle w:val="row-content-rich-text"/>
              </w:rPr>
              <w:t xml:space="preserve">CODE 3 Bachelor's Degree maps to Broad Level 3 Bachelor degree of the ASCED</w:t>
            </w:r>
          </w:p>
          <w:p>
            <w:pPr/>
            <w:r>
              <w:rPr>
                <w:rStyle w:val="row-content-rich-text"/>
              </w:rPr>
              <w:t xml:space="preserve">CODE 4 Postgraduate qualification does not map to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the non-school qualification reported for a person is in any field of education except General Primary and Secondary Education Programmes. Data are obtained by direct question and often sequenced to follow a direct question on 'Highest year of school completed'. The question is worded in terms of qualifications attained.</w:t>
            </w:r>
          </w:p>
          <w:p>
            <w:pPr>
              <w:spacing w:after="160"/>
            </w:pPr>
            <w:r>
              <w:rPr>
                <w:rStyle w:val="row-content-rich-text"/>
              </w:rPr>
              <w:t xml:space="preserve">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a2e160eb014590">
              <w:r>
                <w:rPr>
                  <w:rStyle w:val="Hyperlink"/>
                </w:rPr>
                <w:t xml:space="preserve">Person—non-school qualification completed, level of non-school qualification code N</w:t>
              </w:r>
            </w:hyperlink>
          </w:p>
          <w:p>
            <w:pPr>
              <w:pStyle w:val="registration-status"/>
              <w:spacing w:before="0" w:after="0"/>
            </w:pPr>
            <w:hyperlink w:history="true" r:id="R6e1749e1b45148ce">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40047dad414e4d02">
              <w:r>
                <w:rPr>
                  <w:rStyle w:val="Hyperlink"/>
                </w:rPr>
                <w:t xml:space="preserve">Person—non-school qualification completed, level of non-school qualification code N</w:t>
              </w:r>
            </w:hyperlink>
          </w:p>
          <w:p>
            <w:pPr>
              <w:pStyle w:val="registration-status"/>
              <w:spacing w:before="0" w:after="0"/>
            </w:pPr>
            <w:hyperlink w:history="true" r:id="R4d567d096d2340d2">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32d907c452ac48af">
              <w:r>
                <w:rPr>
                  <w:rStyle w:val="Hyperlink"/>
                </w:rPr>
                <w:t xml:space="preserve">Person—non-school qualification indicator, prisoner health yes/no/unknown code N</w:t>
              </w:r>
            </w:hyperlink>
          </w:p>
          <w:p>
            <w:pPr>
              <w:pStyle w:val="registration-status"/>
              <w:spacing w:before="0" w:after="0"/>
            </w:pPr>
            <w:hyperlink w:history="true" r:id="R1b8103cfb3ee4f3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d8107dc4734ee7">
              <w:r>
                <w:rPr>
                  <w:rStyle w:val="Hyperlink"/>
                </w:rPr>
                <w:t xml:space="preserve">Prison entrants NBEDS 2018</w:t>
              </w:r>
            </w:hyperlink>
          </w:p>
          <w:p>
            <w:pPr>
              <w:pStyle w:val="registration-status"/>
              <w:spacing w:before="0" w:after="0"/>
            </w:pPr>
            <w:hyperlink w:history="true" r:id="R878c3595da0c447d">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11. Have you completed a trade certificate, diploma, degree, or any other educational qualification?</w:t>
            </w:r>
            <w:r>
              <w:br/>
            </w:r>
            <w:r>
              <w:rPr>
                <w:rStyle w:val="row-content"/>
              </w:rPr>
              <w:t xml:space="preserve">Multiple boxes may be ticked unless "Unknown" is chosen.</w:t>
            </w:r>
          </w:p>
          <w:p>
            <w:r>
              <w:br/>
            </w:r>
            <w:r>
              <w:br/>
            </w:r>
          </w:p>
        </w:tc>
      </w:tr>
    </w:tbl>
    <w:p/>
    <w:tbl>
      <w:tblPr>
        <w:tblStyle w:val="TableGrid"/>
        <w:tblW w:w="0" w:type="auto"/>
      </w:tblPr>
    </w:tbl>
    <w:p>
      <w:r>
        <w:br/>
      </w:r>
    </w:p>
    <w:sectPr>
      <w:footerReference xmlns:r="http://schemas.openxmlformats.org/officeDocument/2006/relationships" w:type="default" r:id="Re4e07045f746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b230d7f44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07045f7464f31" /><Relationship Type="http://schemas.openxmlformats.org/officeDocument/2006/relationships/header" Target="/word/header1.xml" Id="R0c43c4d66aa047ca" /><Relationship Type="http://schemas.openxmlformats.org/officeDocument/2006/relationships/settings" Target="/word/settings.xml" Id="Rcad937de9bdc4f87" /><Relationship Type="http://schemas.openxmlformats.org/officeDocument/2006/relationships/styles" Target="/word/styles.xml" Id="R77c2a0c5ca3a4974" /><Relationship Type="http://schemas.openxmlformats.org/officeDocument/2006/relationships/hyperlink" Target="https://meteor.aihw.gov.au/RegistrationAuthority/12" TargetMode="External" Id="R2af102c90ba74f05" /><Relationship Type="http://schemas.openxmlformats.org/officeDocument/2006/relationships/hyperlink" Target="https://meteor.aihw.gov.au/content/631784" TargetMode="External" Id="R4d03372ec3414d2d" /><Relationship Type="http://schemas.openxmlformats.org/officeDocument/2006/relationships/hyperlink" Target="https://meteor.aihw.gov.au/RegistrationAuthority/12" TargetMode="External" Id="R27701d638ce84a8e" /><Relationship Type="http://schemas.openxmlformats.org/officeDocument/2006/relationships/hyperlink" Target="https://meteor.aihw.gov.au/content/268955" TargetMode="External" Id="R3cf06886241041a5" /><Relationship Type="http://schemas.openxmlformats.org/officeDocument/2006/relationships/hyperlink" Target="https://meteor.aihw.gov.au/content/631782" TargetMode="External" Id="R667317d24e9648ab" /><Relationship Type="http://schemas.openxmlformats.org/officeDocument/2006/relationships/hyperlink" Target="https://meteor.aihw.gov.au/content/697387" TargetMode="External" Id="Rb84fd0798eea4ae3" /><Relationship Type="http://schemas.openxmlformats.org/officeDocument/2006/relationships/hyperlink" Target="https://meteor.aihw.gov.au/RegistrationAuthority/12" TargetMode="External" Id="R01fbe8b9c9a24eae" /><Relationship Type="http://schemas.openxmlformats.org/officeDocument/2006/relationships/hyperlink" Target="https://meteor.aihw.gov.au/content/631779" TargetMode="External" Id="R8ba2e160eb014590" /><Relationship Type="http://schemas.openxmlformats.org/officeDocument/2006/relationships/hyperlink" Target="https://meteor.aihw.gov.au/RegistrationAuthority/12" TargetMode="External" Id="R6e1749e1b45148ce" /><Relationship Type="http://schemas.openxmlformats.org/officeDocument/2006/relationships/hyperlink" Target="https://meteor.aihw.gov.au/content/697389" TargetMode="External" Id="R40047dad414e4d02" /><Relationship Type="http://schemas.openxmlformats.org/officeDocument/2006/relationships/hyperlink" Target="https://meteor.aihw.gov.au/RegistrationAuthority/12" TargetMode="External" Id="R4d567d096d2340d2" /><Relationship Type="http://schemas.openxmlformats.org/officeDocument/2006/relationships/hyperlink" Target="https://meteor.aihw.gov.au/content/631736" TargetMode="External" Id="R32d907c452ac48af" /><Relationship Type="http://schemas.openxmlformats.org/officeDocument/2006/relationships/hyperlink" Target="https://meteor.aihw.gov.au/RegistrationAuthority/12" TargetMode="External" Id="R1b8103cfb3ee4f31" /><Relationship Type="http://schemas.openxmlformats.org/officeDocument/2006/relationships/hyperlink" Target="https://meteor.aihw.gov.au/content/697135" TargetMode="External" Id="R4ad8107dc4734ee7" /><Relationship Type="http://schemas.openxmlformats.org/officeDocument/2006/relationships/hyperlink" Target="https://meteor.aihw.gov.au/RegistrationAuthority/12" TargetMode="External" Id="R878c3595da0c447d" /></Relationships>
</file>

<file path=word/_rels/header1.xml.rels>&#65279;<?xml version="1.0" encoding="utf-8"?><Relationships xmlns="http://schemas.openxmlformats.org/package/2006/relationships"><Relationship Type="http://schemas.openxmlformats.org/officeDocument/2006/relationships/image" Target="/media/image.png" Id="R633b230d7f444a12" /></Relationships>
</file>