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0098b623647c0" /></Relationships>
</file>

<file path=word/document.xml><?xml version="1.0" encoding="utf-8"?>
<w:document xmlns:r="http://schemas.openxmlformats.org/officeDocument/2006/relationships" xmlns:w="http://schemas.openxmlformats.org/wordprocessingml/2006/main">
  <w:body>
    <w:p>
      <w:pPr>
        <w:pStyle w:val="Title"/>
      </w:pPr>
      <w:r>
        <w:t>Person—occupation, certifier of death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certifier of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Occupation of death certifier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63beec6bc4476">
              <w:r>
                <w:rPr>
                  <w:rStyle w:val="Hyperlink"/>
                  <w:color w:val="244061"/>
                </w:rPr>
                <w:t xml:space="preserve">Australian Institute of Health and Welfare</w:t>
              </w:r>
            </w:hyperlink>
            <w:r>
              <w:rPr>
                <w:rStyle w:val="row-content"/>
                <w:color w:val="244061"/>
              </w:rPr>
              <w:t xml:space="preserve">, Recorded 02/02/2023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or profession a person who certifies a death engages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645abd85474f38">
              <w:r>
                <w:rPr>
                  <w:rStyle w:val="Hyperlink"/>
                </w:rPr>
                <w:t xml:space="preserve">Person—occupation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108e0f6cf545b3">
              <w:r>
                <w:rPr>
                  <w:rStyle w:val="Hyperlink"/>
                </w:rPr>
                <w:t xml:space="preserve">Certifier of death occupation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Coroner/Government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'Doctor'</w:t>
            </w:r>
          </w:p>
          <w:p>
            <w:pPr>
              <w:spacing w:after="160"/>
            </w:pPr>
            <w:r>
              <w:rPr>
                <w:rStyle w:val="row-content-rich-text"/>
              </w:rPr>
              <w:t xml:space="preserve">This code is to be used where the profession of the certifier is doctor.</w:t>
            </w:r>
          </w:p>
          <w:p>
            <w:pPr>
              <w:spacing w:after="160"/>
            </w:pPr>
            <w:r>
              <w:rPr>
                <w:rStyle w:val="row-content-rich-text"/>
              </w:rPr>
              <w:t xml:space="preserve">CODE 2     'Coroner/Government Medical Officer'</w:t>
            </w:r>
          </w:p>
          <w:p>
            <w:pPr>
              <w:spacing w:after="160"/>
            </w:pPr>
            <w:r>
              <w:rPr>
                <w:rStyle w:val="row-content-rich-text"/>
              </w:rPr>
              <w:t xml:space="preserve">This code is to be used where the profession of the certifier is coroner or government medical officer.</w:t>
            </w:r>
          </w:p>
          <w:p>
            <w:pPr>
              <w:spacing w:after="160"/>
            </w:pPr>
            <w:r>
              <w:rPr>
                <w:rStyle w:val="row-content-rich-text"/>
              </w:rPr>
              <w:t xml:space="preserve">Note: the term 'Government Medical Officer' was only used in Queensland.</w:t>
            </w:r>
          </w:p>
          <w:p>
            <w:pPr>
              <w:spacing w:after="160"/>
            </w:pPr>
            <w:r>
              <w:rPr>
                <w:rStyle w:val="row-content-rich-text"/>
              </w:rPr>
              <w:t xml:space="preserve">CODE 3     'Other'</w:t>
            </w:r>
          </w:p>
          <w:p>
            <w:pPr>
              <w:spacing w:after="160"/>
            </w:pPr>
            <w:r>
              <w:rPr>
                <w:rStyle w:val="row-content-rich-text"/>
              </w:rPr>
              <w:t xml:space="preserve">This code is to be used for other professions of certifiers.</w:t>
            </w:r>
          </w:p>
          <w:p>
            <w:pPr>
              <w:spacing w:after="160"/>
            </w:pPr>
            <w:r>
              <w:rPr>
                <w:rStyle w:val="row-content-rich-text"/>
              </w:rPr>
              <w:t xml:space="preserve">CODE 9    'Not stated/unknown'</w:t>
            </w:r>
          </w:p>
          <w:p>
            <w:pPr/>
            <w:r>
              <w:rPr>
                <w:rStyle w:val="row-content-rich-text"/>
              </w:rPr>
              <w:t xml:space="preserve">This code is to be used where the profession of the certifier is not stated or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New South Wales, only codes 1 and 2 are valid codes. If certifier type is not stated, the code is automatically set to CODE 2 'Coroner'.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Mortality Database.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ee54e22eae4c03">
              <w:r>
                <w:rPr>
                  <w:rStyle w:val="Hyperlink"/>
                </w:rPr>
                <w:t xml:space="preserve">National mortality database DSS 1964-1967</w:t>
              </w:r>
            </w:hyperlink>
          </w:p>
          <w:p>
            <w:pPr>
              <w:pStyle w:val="registration-status"/>
              <w:spacing w:before="0" w:after="0"/>
            </w:pPr>
            <w:hyperlink w:history="true" r:id="R6055c35fce54421a">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In the National Mortality Database this data element collects the professional type of the person who certified the death. </w:t>
            </w:r>
          </w:p>
          <w:p>
            <w:r>
              <w:rPr>
                <w:rStyle w:val="row-content"/>
              </w:rPr>
              <w:t xml:space="preserve">Note: Queensland coded 'Aboriginal Nursing Sister' to code 3 until 1980.</w:t>
            </w:r>
          </w:p>
          <w:p>
            <w:r>
              <w:br/>
            </w:r>
            <w:r>
              <w:br/>
            </w:r>
            <w:hyperlink w:history="true" r:id="R2270ef9868c34f19">
              <w:r>
                <w:rPr>
                  <w:rStyle w:val="Hyperlink"/>
                </w:rPr>
                <w:t xml:space="preserve">National mortality database DSS 1968-1977</w:t>
              </w:r>
            </w:hyperlink>
          </w:p>
          <w:p>
            <w:pPr>
              <w:pStyle w:val="registration-status"/>
              <w:spacing w:before="0" w:after="0"/>
            </w:pPr>
            <w:hyperlink w:history="true" r:id="R59f1b5f142e74bb1">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In the National Mortality Database this data element collects the professional type of the person who certified the death. </w:t>
            </w:r>
          </w:p>
          <w:p>
            <w:r>
              <w:rPr>
                <w:rStyle w:val="row-content"/>
              </w:rPr>
              <w:t xml:space="preserve">Note: Queensland coded 'Aboriginal Nursing Sister' to code 3 until 1980.</w:t>
            </w:r>
          </w:p>
          <w:p>
            <w:r>
              <w:br/>
            </w:r>
            <w:r>
              <w:br/>
            </w:r>
            <w:hyperlink w:history="true" r:id="R997a33a5af604064">
              <w:r>
                <w:rPr>
                  <w:rStyle w:val="Hyperlink"/>
                </w:rPr>
                <w:t xml:space="preserve">National mortality database DSS 1978</w:t>
              </w:r>
            </w:hyperlink>
          </w:p>
          <w:p>
            <w:pPr>
              <w:pStyle w:val="registration-status"/>
              <w:spacing w:before="0" w:after="0"/>
            </w:pPr>
            <w:hyperlink w:history="true" r:id="Rf59b229e9a574b50">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In the National Mortality Database this data element collects the professional type of the person who certified the death. </w:t>
            </w:r>
          </w:p>
          <w:p>
            <w:r>
              <w:rPr>
                <w:rStyle w:val="row-content"/>
              </w:rPr>
              <w:t xml:space="preserve">Note: Queensland coded 'Aboriginal Nursing Sister' to code 3 until 1980.</w:t>
            </w:r>
          </w:p>
          <w:p>
            <w:r>
              <w:br/>
            </w:r>
            <w:r>
              <w:br/>
            </w:r>
            <w:hyperlink w:history="true" r:id="Ra15a42761b8f444a">
              <w:r>
                <w:rPr>
                  <w:rStyle w:val="Hyperlink"/>
                </w:rPr>
                <w:t xml:space="preserve">National mortality database DSS 1979</w:t>
              </w:r>
            </w:hyperlink>
          </w:p>
          <w:p>
            <w:pPr>
              <w:pStyle w:val="registration-status"/>
              <w:spacing w:before="0" w:after="0"/>
            </w:pPr>
            <w:hyperlink w:history="true" r:id="Rd0ad65c3f0b94f58">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In the National Mortality Database this data element collects the professional type of the person who certified the death. </w:t>
            </w:r>
          </w:p>
          <w:p>
            <w:r>
              <w:rPr>
                <w:rStyle w:val="row-content"/>
              </w:rPr>
              <w:t xml:space="preserve">Note: Queensland coded 'Aboriginal Nursing Sister' to code 3 until 1980.</w:t>
            </w:r>
          </w:p>
          <w:p>
            <w:r>
              <w:br/>
            </w:r>
            <w:r>
              <w:br/>
            </w:r>
          </w:p>
        </w:tc>
      </w:tr>
    </w:tbl>
    <w:p/>
    <w:tbl>
      <w:tblPr>
        <w:tblStyle w:val="TableGrid"/>
        <w:tblW w:w="0" w:type="auto"/>
      </w:tblPr>
    </w:tbl>
    <w:p>
      <w:r>
        <w:br/>
      </w:r>
    </w:p>
    <w:sectPr>
      <w:footerReference xmlns:r="http://schemas.openxmlformats.org/officeDocument/2006/relationships" w:type="default" r:id="R1a6f8ad2dc6146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770153</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8114d584648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f8ad2dc6146b7" /><Relationship Type="http://schemas.openxmlformats.org/officeDocument/2006/relationships/header" Target="/word/header1.xml" Id="R6483528fda8a4709" /><Relationship Type="http://schemas.openxmlformats.org/officeDocument/2006/relationships/settings" Target="/word/settings.xml" Id="R5cd96f9c9ad14ba2" /><Relationship Type="http://schemas.openxmlformats.org/officeDocument/2006/relationships/styles" Target="/word/styles.xml" Id="R2d7470577af44fee" /><Relationship Type="http://schemas.openxmlformats.org/officeDocument/2006/relationships/hyperlink" Target="https://meteor.aihw.gov.au/RegistrationAuthority/24" TargetMode="External" Id="R64463beec6bc4476" /><Relationship Type="http://schemas.openxmlformats.org/officeDocument/2006/relationships/hyperlink" Target="https://meteor.aihw.gov.au/content/770149" TargetMode="External" Id="Rd6645abd85474f38" /><Relationship Type="http://schemas.openxmlformats.org/officeDocument/2006/relationships/hyperlink" Target="https://meteor.aihw.gov.au/content/770151" TargetMode="External" Id="R6e108e0f6cf545b3" /><Relationship Type="http://schemas.openxmlformats.org/officeDocument/2006/relationships/hyperlink" Target="https://meteor.aihw.gov.au/content/769559" TargetMode="External" Id="Rd1ee54e22eae4c03" /><Relationship Type="http://schemas.openxmlformats.org/officeDocument/2006/relationships/hyperlink" Target="https://meteor.aihw.gov.au/RegistrationAuthority/24" TargetMode="External" Id="R6055c35fce54421a" /><Relationship Type="http://schemas.openxmlformats.org/officeDocument/2006/relationships/hyperlink" Target="https://meteor.aihw.gov.au/content/783273" TargetMode="External" Id="R2270ef9868c34f19" /><Relationship Type="http://schemas.openxmlformats.org/officeDocument/2006/relationships/hyperlink" Target="https://meteor.aihw.gov.au/RegistrationAuthority/24" TargetMode="External" Id="R59f1b5f142e74bb1" /><Relationship Type="http://schemas.openxmlformats.org/officeDocument/2006/relationships/hyperlink" Target="https://meteor.aihw.gov.au/content/783276" TargetMode="External" Id="R997a33a5af604064" /><Relationship Type="http://schemas.openxmlformats.org/officeDocument/2006/relationships/hyperlink" Target="https://meteor.aihw.gov.au/RegistrationAuthority/24" TargetMode="External" Id="Rf59b229e9a574b50" /><Relationship Type="http://schemas.openxmlformats.org/officeDocument/2006/relationships/hyperlink" Target="https://meteor.aihw.gov.au/content/783285" TargetMode="External" Id="Ra15a42761b8f444a" /><Relationship Type="http://schemas.openxmlformats.org/officeDocument/2006/relationships/hyperlink" Target="https://meteor.aihw.gov.au/RegistrationAuthority/24" TargetMode="External" Id="Rd0ad65c3f0b94f58" /></Relationships>
</file>

<file path=word/_rels/header1.xml.rels>&#65279;<?xml version="1.0" encoding="utf-8"?><Relationships xmlns="http://schemas.openxmlformats.org/package/2006/relationships"><Relationship Type="http://schemas.openxmlformats.org/officeDocument/2006/relationships/image" Target="/media/image.png" Id="R0988114d58464818" /></Relationships>
</file>