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58a41770b34a99" /></Relationships>
</file>

<file path=word/document.xml><?xml version="1.0" encoding="utf-8"?>
<w:document xmlns:r="http://schemas.openxmlformats.org/officeDocument/2006/relationships" xmlns:w="http://schemas.openxmlformats.org/wordprocessingml/2006/main">
  <w:body>
    <w:p>
      <w:pPr>
        <w:pStyle w:val="Title"/>
      </w:pPr>
      <w:r>
        <w:t>Hospital peer group code AA_AA{_AA}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peer group code AA_AA{_AA}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769310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8ec4ef22c4471d">
              <w:r>
                <w:rPr>
                  <w:rStyle w:val="Hyperlink"/>
                  <w:color w:val="244061"/>
                </w:rPr>
                <w:t xml:space="preserve">Health</w:t>
              </w:r>
            </w:hyperlink>
            <w:r>
              <w:rPr>
                <w:rStyle w:val="row-content"/>
                <w:color w:val="244061"/>
              </w:rPr>
              <w:t xml:space="preserve">, Standard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category assigned to a hospital based on shared characteristics.</w:t>
            </w:r>
          </w:p>
          <w:p>
            <w:pPr/>
            <w:r>
              <w:rPr>
                <w:rStyle w:val="row-content-rich-text"/>
              </w:rPr>
              <w:t xml:space="preserve">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AA_AA{_AA}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AO_AC_PR</w:t>
            </w:r>
          </w:p>
        </w:tc>
        <w:tc>
          <w:tcPr>
            <w:tcBorders>
              <w:top w:val="none" w:color="000000" w:sz="0"/>
              <w:left w:val="none" w:color="000000" w:sz="0"/>
              <w:bottom w:val="none" w:color="000000" w:sz="0"/>
              <w:right w:val="none" w:color="000000" w:sz="0"/>
            </w:tcBorders>
            <w:vAlign w:val="top"/>
          </w:tcPr>
          <w:p>
            <w:r>
              <w:t xml:space="preserve">Principal referral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AO_AC_GA</w:t>
            </w:r>
          </w:p>
        </w:tc>
        <w:tc>
          <w:tcPr>
            <w:tcBorders>
              <w:top w:val="none" w:color="000000" w:sz="0"/>
              <w:left w:val="none" w:color="000000" w:sz="0"/>
              <w:bottom w:val="none" w:color="000000" w:sz="0"/>
              <w:right w:val="none" w:color="000000" w:sz="0"/>
            </w:tcBorders>
            <w:vAlign w:val="top"/>
          </w:tcPr>
          <w:p>
            <w:r>
              <w:t xml:space="preserve">Group A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AO_AC_GB</w:t>
            </w:r>
          </w:p>
        </w:tc>
        <w:tc>
          <w:tcPr>
            <w:tcBorders>
              <w:top w:val="none" w:color="000000" w:sz="0"/>
              <w:left w:val="none" w:color="000000" w:sz="0"/>
              <w:bottom w:val="none" w:color="000000" w:sz="0"/>
              <w:right w:val="none" w:color="000000" w:sz="0"/>
            </w:tcBorders>
            <w:vAlign w:val="top"/>
          </w:tcPr>
          <w:p>
            <w:r>
              <w:t xml:space="preserve">Group B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AO_AC_GC</w:t>
            </w:r>
          </w:p>
        </w:tc>
        <w:tc>
          <w:tcPr>
            <w:tcBorders>
              <w:top w:val="none" w:color="000000" w:sz="0"/>
              <w:left w:val="none" w:color="000000" w:sz="0"/>
              <w:bottom w:val="none" w:color="000000" w:sz="0"/>
              <w:right w:val="none" w:color="000000" w:sz="0"/>
            </w:tcBorders>
            <w:vAlign w:val="top"/>
          </w:tcPr>
          <w:p>
            <w:r>
              <w:t xml:space="preserve">Group 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AO_AC_GD </w:t>
            </w:r>
          </w:p>
        </w:tc>
        <w:tc>
          <w:tcPr>
            <w:tcBorders>
              <w:top w:val="none" w:color="000000" w:sz="0"/>
              <w:left w:val="none" w:color="000000" w:sz="0"/>
              <w:bottom w:val="none" w:color="000000" w:sz="0"/>
              <w:right w:val="none" w:color="000000" w:sz="0"/>
            </w:tcBorders>
            <w:vAlign w:val="top"/>
          </w:tcPr>
          <w:p>
            <w:r>
              <w:t xml:space="preserve">Group 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AO_AC_VS</w:t>
            </w:r>
          </w:p>
        </w:tc>
        <w:tc>
          <w:tcPr>
            <w:tcBorders>
              <w:top w:val="none" w:color="000000" w:sz="0"/>
              <w:left w:val="none" w:color="000000" w:sz="0"/>
              <w:bottom w:val="none" w:color="000000" w:sz="0"/>
              <w:right w:val="none" w:color="000000" w:sz="0"/>
            </w:tcBorders>
            <w:vAlign w:val="top"/>
          </w:tcPr>
          <w:p>
            <w:r>
              <w:t xml:space="preserve">Very small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AO_WC_CH</w:t>
            </w:r>
          </w:p>
        </w:tc>
        <w:tc>
          <w:tcPr>
            <w:tcBorders>
              <w:top w:val="none" w:color="000000" w:sz="0"/>
              <w:left w:val="none" w:color="000000" w:sz="0"/>
              <w:bottom w:val="none" w:color="000000" w:sz="0"/>
              <w:right w:val="none" w:color="000000" w:sz="0"/>
            </w:tcBorders>
            <w:vAlign w:val="top"/>
          </w:tcPr>
          <w:p>
            <w:r>
              <w:t xml:space="preserve">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AO_WC_WO</w:t>
            </w:r>
          </w:p>
        </w:tc>
        <w:tc>
          <w:tcPr>
            <w:tcBorders>
              <w:top w:val="none" w:color="000000" w:sz="0"/>
              <w:left w:val="none" w:color="000000" w:sz="0"/>
              <w:bottom w:val="none" w:color="000000" w:sz="0"/>
              <w:right w:val="none" w:color="000000" w:sz="0"/>
            </w:tcBorders>
            <w:vAlign w:val="top"/>
          </w:tcPr>
          <w:p>
            <w:r>
              <w:t xml:space="preserve">Women's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AO_WC_OT</w:t>
            </w:r>
          </w:p>
        </w:tc>
        <w:tc>
          <w:tcPr>
            <w:tcBorders>
              <w:top w:val="none" w:color="000000" w:sz="0"/>
              <w:left w:val="none" w:color="000000" w:sz="0"/>
              <w:bottom w:val="none" w:color="000000" w:sz="0"/>
              <w:right w:val="none" w:color="000000" w:sz="0"/>
            </w:tcBorders>
            <w:vAlign w:val="top"/>
          </w:tcPr>
          <w:p>
            <w:r>
              <w:t xml:space="preserve">Other women's and children's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AO_PY_AP</w:t>
            </w:r>
          </w:p>
        </w:tc>
        <w:tc>
          <w:tcPr>
            <w:tcBorders>
              <w:top w:val="none" w:color="000000" w:sz="0"/>
              <w:left w:val="none" w:color="000000" w:sz="0"/>
              <w:bottom w:val="none" w:color="000000" w:sz="0"/>
              <w:right w:val="none" w:color="000000" w:sz="0"/>
            </w:tcBorders>
            <w:vAlign w:val="top"/>
          </w:tcPr>
          <w:p>
            <w:r>
              <w:t xml:space="preserve">Acute psychiatric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AO_OA_OA</w:t>
            </w:r>
          </w:p>
        </w:tc>
        <w:tc>
          <w:tcPr>
            <w:tcBorders>
              <w:top w:val="none" w:color="000000" w:sz="0"/>
              <w:left w:val="none" w:color="000000" w:sz="0"/>
              <w:bottom w:val="none" w:color="000000" w:sz="0"/>
              <w:right w:val="none" w:color="000000" w:sz="0"/>
            </w:tcBorders>
            <w:vAlign w:val="top"/>
          </w:tcPr>
          <w:p>
            <w:r>
              <w:t xml:space="preserve">Other acute specialised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SN_RE</w:t>
            </w:r>
          </w:p>
        </w:tc>
        <w:tc>
          <w:tcPr>
            <w:tcBorders>
              <w:top w:val="none" w:color="000000" w:sz="0"/>
              <w:left w:val="none" w:color="000000" w:sz="0"/>
              <w:bottom w:val="none" w:color="000000" w:sz="0"/>
              <w:right w:val="none" w:color="000000" w:sz="0"/>
            </w:tcBorders>
            <w:vAlign w:val="top"/>
          </w:tcPr>
          <w:p>
            <w:r>
              <w:t xml:space="preserve">Rehabilitation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SN_MX</w:t>
            </w:r>
          </w:p>
        </w:tc>
        <w:tc>
          <w:tcPr>
            <w:tcBorders>
              <w:top w:val="none" w:color="000000" w:sz="0"/>
              <w:left w:val="none" w:color="000000" w:sz="0"/>
              <w:bottom w:val="none" w:color="000000" w:sz="0"/>
              <w:right w:val="none" w:color="000000" w:sz="0"/>
            </w:tcBorders>
            <w:vAlign w:val="top"/>
          </w:tcPr>
          <w:p>
            <w:r>
              <w:t xml:space="preserve">Mixed sub- and non-acute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DY_DC</w:t>
            </w:r>
          </w:p>
        </w:tc>
        <w:tc>
          <w:tcPr>
            <w:tcBorders>
              <w:top w:val="none" w:color="000000" w:sz="0"/>
              <w:left w:val="none" w:color="000000" w:sz="0"/>
              <w:bottom w:val="none" w:color="000000" w:sz="0"/>
              <w:right w:val="none" w:color="000000" w:sz="0"/>
            </w:tcBorders>
            <w:vAlign w:val="top"/>
          </w:tcPr>
          <w:p>
            <w:r>
              <w:t xml:space="preserve">Dialysis clinics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DY_MX</w:t>
            </w:r>
          </w:p>
        </w:tc>
        <w:tc>
          <w:tcPr>
            <w:tcBorders>
              <w:top w:val="none" w:color="000000" w:sz="0"/>
              <w:left w:val="none" w:color="000000" w:sz="0"/>
              <w:bottom w:val="none" w:color="000000" w:sz="0"/>
              <w:right w:val="none" w:color="000000" w:sz="0"/>
            </w:tcBorders>
            <w:vAlign w:val="top"/>
          </w:tcPr>
          <w:p>
            <w:r>
              <w:t xml:space="preserve">Mixed day procedure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UP_UP</w:t>
            </w:r>
          </w:p>
        </w:tc>
        <w:tc>
          <w:tcPr>
            <w:tcBorders>
              <w:top w:val="none" w:color="000000" w:sz="0"/>
              <w:left w:val="none" w:color="000000" w:sz="0"/>
              <w:bottom w:val="none" w:color="000000" w:sz="0"/>
              <w:right w:val="none" w:color="000000" w:sz="0"/>
            </w:tcBorders>
            <w:vAlign w:val="top"/>
          </w:tcPr>
          <w:p>
            <w:r>
              <w:t xml:space="preserve">Unpeered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PE_PE</w:t>
            </w:r>
            <w:r>
              <w:br/>
            </w:r>
            <w:r>
              <w:t xml:space="preserve"> </w:t>
            </w:r>
          </w:p>
        </w:tc>
        <w:tc>
          <w:tcPr>
            <w:tcBorders>
              <w:top w:val="none" w:color="000000" w:sz="0"/>
              <w:left w:val="none" w:color="000000" w:sz="0"/>
              <w:bottom w:val="none" w:color="000000" w:sz="0"/>
              <w:right w:val="none" w:color="000000" w:sz="0"/>
            </w:tcBorders>
            <w:vAlign w:val="top"/>
          </w:tcPr>
          <w:p>
            <w:r>
              <w:t xml:space="preserve">Pending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8bd330b53b04baf">
              <w:r>
                <w:rPr>
                  <w:rStyle w:val="Hyperlink"/>
                </w:rPr>
                <w:t xml:space="preserve">Hospital—peer group, code AA_AA{_AA}</w:t>
              </w:r>
            </w:hyperlink>
          </w:p>
          <w:p>
            <w:pPr>
              <w:spacing w:before="0" w:after="0"/>
            </w:pPr>
            <w:r>
              <w:rPr>
                <w:rStyle w:val="row-content"/>
                <w:color w:val="244061"/>
              </w:rPr>
              <w:t xml:space="preserve">       </w:t>
            </w:r>
            <w:hyperlink w:history="true" r:id="Re347970eca37440b">
              <w:r>
                <w:rPr>
                  <w:rStyle w:val="Hyperlink"/>
                  <w:color w:val="244061"/>
                </w:rPr>
                <w:t xml:space="preserve">Health</w:t>
              </w:r>
            </w:hyperlink>
            <w:r>
              <w:rPr>
                <w:rStyle w:val="row-content"/>
                <w:color w:val="244061"/>
              </w:rPr>
              <w:t xml:space="preserve">, Standard 06/09/2023</w:t>
            </w:r>
          </w:p>
          <w:p>
            <w:r>
              <w:br/>
            </w:r>
          </w:p>
        </w:tc>
      </w:tr>
    </w:tbl>
    <w:p>
      <w:r>
        <w:br/>
      </w:r>
    </w:p>
    <w:sectPr>
      <w:footerReference xmlns:r="http://schemas.openxmlformats.org/officeDocument/2006/relationships" w:type="default" r:id="R4daff16239cb47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769310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dee0d97a4145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aff16239cb4718" /><Relationship Type="http://schemas.openxmlformats.org/officeDocument/2006/relationships/header" Target="/word/header1.xml" Id="Rc8bc9ea1556f4dae" /><Relationship Type="http://schemas.openxmlformats.org/officeDocument/2006/relationships/settings" Target="/word/settings.xml" Id="Rc5d2dd787db24aef" /><Relationship Type="http://schemas.openxmlformats.org/officeDocument/2006/relationships/styles" Target="/word/styles.xml" Id="R10637429915c4023" /><Relationship Type="http://schemas.openxmlformats.org/officeDocument/2006/relationships/hyperlink" Target="https://meteor.aihw.gov.au/RegistrationAuthority/12" TargetMode="External" Id="Rc48ec4ef22c4471d" /><Relationship Type="http://schemas.openxmlformats.org/officeDocument/2006/relationships/hyperlink" Target="https://meteor.aihw.gov.au/content/769319" TargetMode="External" Id="Rb8bd330b53b04baf" /><Relationship Type="http://schemas.openxmlformats.org/officeDocument/2006/relationships/hyperlink" Target="https://meteor.aihw.gov.au/RegistrationAuthority/12" TargetMode="External" Id="Re347970eca37440b" /></Relationships>
</file>

<file path=word/_rels/header1.xml.rels>&#65279;<?xml version="1.0" encoding="utf-8"?><Relationships xmlns="http://schemas.openxmlformats.org/package/2006/relationships"><Relationship Type="http://schemas.openxmlformats.org/officeDocument/2006/relationships/image" Target="/media/image.png" Id="Rcbdee0d97a41450c" /></Relationships>
</file>