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429c52a054c7e"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6416186194f7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765ed49e294684">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110b6e9569469d">
              <w:r>
                <w:rPr>
                  <w:rStyle w:val="Hyperlink"/>
                </w:rPr>
                <w:t xml:space="preserve">Need for assistance disability flag prisoner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Have difficulty, but don't need help/supervision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Don't have difficulty, but use aids/equipment/medications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Please note, in earlier versions of this Value Domain, the codes assigned were different to the current list. The former codes are noted below.</w:t>
            </w:r>
          </w:p>
          <w:p>
            <w:pPr>
              <w:spacing w:after="160"/>
            </w:pPr>
            <w:r>
              <w:rPr>
                <w:rStyle w:val="row-content-rich-text"/>
              </w:rPr>
              <w:t xml:space="preserve">CODE 1     Always</w:t>
            </w:r>
            <w:r>
              <w:br/>
            </w:r>
            <w:r>
              <w:rPr>
                <w:rStyle w:val="row-content-rich-text"/>
              </w:rPr>
              <w:t xml:space="preserve">Always supervision is used when the person always needs help or supervision in this life area.</w:t>
            </w:r>
          </w:p>
          <w:p>
            <w:pPr>
              <w:spacing w:after="160"/>
            </w:pPr>
            <w:r>
              <w:rPr>
                <w:rStyle w:val="row-content-rich-text"/>
              </w:rPr>
              <w:t xml:space="preserve">In earlier versions of this Value Domain, CODE 1 was labelled 'Always/sometimes need help and/or supervision.'</w:t>
            </w:r>
          </w:p>
          <w:p>
            <w:pPr>
              <w:spacing w:after="160"/>
            </w:pPr>
            <w:r>
              <w:rPr>
                <w:rStyle w:val="row-content-rich-text"/>
              </w:rPr>
              <w:t xml:space="preserve">CODE 2     Sometimes need help and/or supervision</w:t>
            </w:r>
          </w:p>
          <w:p>
            <w:pPr>
              <w:spacing w:after="160"/>
            </w:pPr>
            <w:r>
              <w:rPr>
                <w:rStyle w:val="row-content-rich-text"/>
              </w:rPr>
              <w:t xml:space="preserve">Sometimes need help and/or supervision is used when the person always needs or sometimes needs help or supervision in this life area.</w:t>
            </w:r>
          </w:p>
          <w:p>
            <w:pPr>
              <w:spacing w:after="160"/>
            </w:pPr>
            <w:r>
              <w:rPr>
                <w:rStyle w:val="row-content-rich-text"/>
              </w:rPr>
              <w:t xml:space="preserve">In earlier versions of this Value Domain, CODE 2 was labelled 'Have difficulty, but don't need help/supervision.'</w:t>
            </w:r>
          </w:p>
          <w:p>
            <w:pPr>
              <w:spacing w:after="160"/>
            </w:pPr>
            <w:r>
              <w:rPr>
                <w:rStyle w:val="row-content-rich-text"/>
              </w:rPr>
              <w:t xml:space="preserve">CODE 3     Have difficulty, but don't need help/supervision</w:t>
            </w:r>
          </w:p>
          <w:p>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In earlier versions of this Value Domain, CODE 3 was labelled 'Don't have difficulty, but use aids/equipment/medications.'</w:t>
            </w:r>
          </w:p>
          <w:p>
            <w:pPr>
              <w:spacing w:after="160"/>
            </w:pPr>
            <w:r>
              <w:rPr>
                <w:rStyle w:val="row-content-rich-text"/>
              </w:rPr>
              <w:t xml:space="preserve">CODE 4     Don't have difficulty, but use aids/equipment/medications</w:t>
            </w:r>
          </w:p>
          <w:p>
            <w:pPr>
              <w:spacing w:after="160"/>
            </w:pPr>
            <w:r>
              <w:rPr>
                <w:rStyle w:val="row-content-rich-text"/>
              </w:rPr>
              <w:t xml:space="preserve">Don't have difficulty, but use aids/equipment/medications is used when the person does not have difficulty in this life area, but uses aids, equipment and/or medications.</w:t>
            </w:r>
          </w:p>
          <w:p>
            <w:pPr>
              <w:spacing w:after="160"/>
            </w:pPr>
            <w:r>
              <w:rPr>
                <w:rStyle w:val="row-content-rich-text"/>
              </w:rPr>
              <w:t xml:space="preserve">In earlier versions of this Value Domain, CODE 4 was labelled 'Have no difficulty.'</w:t>
            </w:r>
          </w:p>
          <w:p>
            <w:pPr>
              <w:spacing w:after="160"/>
            </w:pPr>
            <w:r>
              <w:rPr>
                <w:rStyle w:val="row-content-rich-text"/>
              </w:rPr>
              <w:t xml:space="preserve">CODE 5     Have no difficulty</w:t>
            </w:r>
          </w:p>
          <w:p>
            <w:pPr/>
            <w:r>
              <w:rPr>
                <w:rStyle w:val="row-content-rich-text"/>
              </w:rPr>
              <w:t xml:space="preserve">Have no difficulty is used when the person has no difficulty in this life area and does not need help or supervision and does not use aids, equipment or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99768c5cbff747a3">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e4bbb7a1644fdf">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2fda7e974161455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0ce31eeae194907">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ef391fc2060042b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5af2d9b077d461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6f88049b5b644f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bec61903234a93">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5b858fee439a48f3">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21b969027cfb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bbbdcdacb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969027cfb4807" /><Relationship Type="http://schemas.openxmlformats.org/officeDocument/2006/relationships/header" Target="/word/header1.xml" Id="Rc29d9eda552248cd" /><Relationship Type="http://schemas.openxmlformats.org/officeDocument/2006/relationships/settings" Target="/word/settings.xml" Id="Rbe17c514817c4a61" /><Relationship Type="http://schemas.openxmlformats.org/officeDocument/2006/relationships/styles" Target="/word/styles.xml" Id="R1fae55f37b2e436a" /><Relationship Type="http://schemas.openxmlformats.org/officeDocument/2006/relationships/hyperlink" Target="https://meteor.aihw.gov.au/RegistrationAuthority/12" TargetMode="External" Id="Rc606416186194f7e" /><Relationship Type="http://schemas.openxmlformats.org/officeDocument/2006/relationships/hyperlink" Target="https://meteor.aihw.gov.au/content/324423" TargetMode="External" Id="R2c765ed49e294684" /><Relationship Type="http://schemas.openxmlformats.org/officeDocument/2006/relationships/hyperlink" Target="https://meteor.aihw.gov.au/content/768618" TargetMode="External" Id="Rdd110b6e9569469d" /><Relationship Type="http://schemas.openxmlformats.org/officeDocument/2006/relationships/hyperlink" Target="https://meteor.aihw.gov.au/content/505720" TargetMode="External" Id="R99768c5cbff747a3" /><Relationship Type="http://schemas.openxmlformats.org/officeDocument/2006/relationships/hyperlink" Target="https://meteor.aihw.gov.au/content/631685" TargetMode="External" Id="R4ae4bbb7a1644fdf" /><Relationship Type="http://schemas.openxmlformats.org/officeDocument/2006/relationships/hyperlink" Target="https://meteor.aihw.gov.au/RegistrationAuthority/12" TargetMode="External" Id="R2fda7e9741614557" /><Relationship Type="http://schemas.openxmlformats.org/officeDocument/2006/relationships/hyperlink" Target="https://meteor.aihw.gov.au/content/505720" TargetMode="External" Id="R80ce31eeae194907" /><Relationship Type="http://schemas.openxmlformats.org/officeDocument/2006/relationships/hyperlink" Target="https://meteor.aihw.gov.au/RegistrationAuthority/1" TargetMode="External" Id="Ref391fc2060042bc" /><Relationship Type="http://schemas.openxmlformats.org/officeDocument/2006/relationships/hyperlink" Target="https://meteor.aihw.gov.au/RegistrationAuthority/16" TargetMode="External" Id="R35af2d9b077d4610" /><Relationship Type="http://schemas.openxmlformats.org/officeDocument/2006/relationships/hyperlink" Target="https://meteor.aihw.gov.au/RegistrationAuthority/12" TargetMode="External" Id="R96f88049b5b644fd" /><Relationship Type="http://schemas.openxmlformats.org/officeDocument/2006/relationships/hyperlink" Target="https://meteor.aihw.gov.au/content/768616" TargetMode="External" Id="Re0bec61903234a93" /><Relationship Type="http://schemas.openxmlformats.org/officeDocument/2006/relationships/hyperlink" Target="https://meteor.aihw.gov.au/RegistrationAuthority/12" TargetMode="External" Id="R5b858fee439a48f3" /></Relationships>
</file>

<file path=word/_rels/header1.xml.rels>&#65279;<?xml version="1.0" encoding="utf-8"?><Relationships xmlns="http://schemas.openxmlformats.org/package/2006/relationships"><Relationship Type="http://schemas.openxmlformats.org/officeDocument/2006/relationships/image" Target="/media/image.png" Id="R3ffbbbdcdacb4303" /></Relationships>
</file>