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bafe9edb9224a4b" /></Relationships>
</file>

<file path=word/document.xml><?xml version="1.0" encoding="utf-8"?>
<w:document xmlns:r="http://schemas.openxmlformats.org/officeDocument/2006/relationships" xmlns:w="http://schemas.openxmlformats.org/wordprocessingml/2006/main">
  <w:body>
    <w:p>
      <w:pPr>
        <w:pStyle w:val="Title"/>
      </w:pPr>
      <w:r>
        <w:t>Smoking cessation program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Smoking cessation program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767622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7aaa329e3434f44">
              <w:r>
                <w:rPr>
                  <w:rStyle w:val="Hyperlink"/>
                  <w:color w:val="244061"/>
                </w:rPr>
                <w:t xml:space="preserve">Health</w:t>
              </w:r>
            </w:hyperlink>
            <w:r>
              <w:rPr>
                <w:rStyle w:val="row-content"/>
                <w:color w:val="244061"/>
              </w:rPr>
              <w:t xml:space="preserve">, Qualified 06/07/2023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Smoking cessation program cluster collects data on the quit smoking programs available in prison and whether or not they were used.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two data elements in this cluster used together collect the following data relating to the question:</w:t>
            </w:r>
          </w:p>
          <w:p>
            <w:pPr>
              <w:spacing w:after="160"/>
            </w:pPr>
            <w:r>
              <w:rPr>
                <w:rStyle w:val="row-content-rich-text"/>
              </w:rPr>
              <w:t xml:space="preserve">While in prison this time, what assistance was available to help you quit smoking?</w:t>
            </w:r>
          </w:p>
          <w:tbl>
            <w:tblPr>
              <w:tblStyle w:val="TableGrid"/>
              <w:tblW w:w="5000" w:type="pct"/>
              <w:tblLayout w:type="autofit"/>
            </w:tblPr>
            <w:tblGrid>
              <w:gridCol/>
              <w:gridCol/>
              <w:gridCol/>
              <w:gridCol/>
            </w:tblGrid>
            <w:tr>
              <w:trPr/>
              <w:tc>
                <w:tcPr>
                  <w:tcW w:w="2500" w:type="pct"/>
                  <w:vAlign w:val="top"/>
                </w:tcPr>
                <w:p>
                  <w:pPr/>
                  <w:r>
                    <w:rPr>
                      <w:rStyle w:val="row-content-rich-text"/>
                    </w:rPr>
                    <w:t xml:space="preserve"> </w:t>
                  </w:r>
                </w:p>
              </w:tc>
              <w:tc>
                <w:tcPr>
                  <w:tcW w:w="950" w:type="pct"/>
                  <w:vAlign w:val="top"/>
                </w:tcPr>
                <w:p>
                  <w:r>
                    <w:t xml:space="preserve">Available</w:t>
                  </w:r>
                </w:p>
              </w:tc>
              <w:tc>
                <w:tcPr>
                  <w:tcW w:w="650" w:type="pct"/>
                  <w:vAlign w:val="top"/>
                </w:tcPr>
                <w:p>
                  <w:r>
                    <w:t xml:space="preserve">Used</w:t>
                  </w:r>
                </w:p>
              </w:tc>
              <w:tc>
                <w:tcPr>
                  <w:tcW w:w="850" w:type="pct"/>
                  <w:vAlign w:val="top"/>
                </w:tcPr>
                <w:p>
                  <w:r>
                    <w:t xml:space="preserve">Unknown</w:t>
                  </w:r>
                </w:p>
              </w:tc>
            </w:tr>
            <w:tr>
              <w:trPr/>
              <w:tc>
                <w:tcPr>
                  <w:tcW w:w="2500" w:type="pct"/>
                  <w:vAlign w:val="top"/>
                </w:tcPr>
                <w:p>
                  <w:r>
                    <w:t xml:space="preserve">Phone call access to the Quitline</w:t>
                  </w:r>
                </w:p>
              </w:tc>
              <w:tc>
                <w:tcPr>
                  <w:tcW w:w="950" w:type="pct"/>
                  <w:vAlign w:val="top"/>
                </w:tcPr>
                <w:p>
                  <w:r>
                    <w:t xml:space="preserve"> </w:t>
                  </w:r>
                </w:p>
              </w:tc>
              <w:tc>
                <w:tcPr>
                  <w:tcW w:w="650" w:type="pct"/>
                  <w:vAlign w:val="top"/>
                </w:tcPr>
                <w:p>
                  <w:r>
                    <w:t xml:space="preserve"> </w:t>
                  </w:r>
                </w:p>
              </w:tc>
              <w:tc>
                <w:tcPr>
                  <w:tcW w:w="850" w:type="pct"/>
                  <w:vAlign w:val="top"/>
                </w:tcPr>
                <w:p>
                  <w:r>
                    <w:t xml:space="preserve"> </w:t>
                  </w:r>
                </w:p>
              </w:tc>
            </w:tr>
            <w:tr>
              <w:trPr/>
              <w:tc>
                <w:tcPr>
                  <w:tcW w:w="2500" w:type="pct"/>
                  <w:vAlign w:val="top"/>
                </w:tcPr>
                <w:p>
                  <w:r>
                    <w:t xml:space="preserve">Discussions with a doctor/nurse to help quit</w:t>
                  </w:r>
                </w:p>
              </w:tc>
              <w:tc>
                <w:tcPr>
                  <w:tcW w:w="950" w:type="pct"/>
                  <w:vAlign w:val="top"/>
                </w:tcPr>
                <w:p>
                  <w:r>
                    <w:t xml:space="preserve"> </w:t>
                  </w:r>
                </w:p>
              </w:tc>
              <w:tc>
                <w:tcPr>
                  <w:tcW w:w="650" w:type="pct"/>
                  <w:vAlign w:val="top"/>
                </w:tcPr>
                <w:p>
                  <w:r>
                    <w:t xml:space="preserve"> </w:t>
                  </w:r>
                </w:p>
              </w:tc>
              <w:tc>
                <w:tcPr>
                  <w:tcW w:w="850" w:type="pct"/>
                  <w:vAlign w:val="top"/>
                </w:tcPr>
                <w:p>
                  <w:r>
                    <w:t xml:space="preserve"> </w:t>
                  </w:r>
                </w:p>
              </w:tc>
            </w:tr>
            <w:tr>
              <w:trPr/>
              <w:tc>
                <w:tcPr>
                  <w:tcW w:w="2500" w:type="pct"/>
                  <w:vAlign w:val="top"/>
                </w:tcPr>
                <w:p>
                  <w:r>
                    <w:t xml:space="preserve">Nicotine replacement therapy (patches, gum, inhaler etc)</w:t>
                  </w:r>
                </w:p>
              </w:tc>
              <w:tc>
                <w:tcPr>
                  <w:tcW w:w="950" w:type="pct"/>
                  <w:vAlign w:val="top"/>
                </w:tcPr>
                <w:p>
                  <w:r>
                    <w:t xml:space="preserve"> </w:t>
                  </w:r>
                </w:p>
              </w:tc>
              <w:tc>
                <w:tcPr>
                  <w:tcW w:w="650" w:type="pct"/>
                  <w:vAlign w:val="top"/>
                </w:tcPr>
                <w:p>
                  <w:r>
                    <w:t xml:space="preserve"> </w:t>
                  </w:r>
                </w:p>
              </w:tc>
              <w:tc>
                <w:tcPr>
                  <w:tcW w:w="850" w:type="pct"/>
                  <w:vAlign w:val="top"/>
                </w:tcPr>
                <w:p>
                  <w:r>
                    <w:t xml:space="preserve"> </w:t>
                  </w:r>
                </w:p>
              </w:tc>
            </w:tr>
            <w:tr>
              <w:trPr/>
              <w:tc>
                <w:tcPr>
                  <w:tcW w:w="2500" w:type="pct"/>
                  <w:vAlign w:val="top"/>
                </w:tcPr>
                <w:p>
                  <w:r>
                    <w:t xml:space="preserve">Smoking cessation pills (e.g., Zyban or Champix)</w:t>
                  </w:r>
                </w:p>
              </w:tc>
              <w:tc>
                <w:tcPr>
                  <w:tcW w:w="950" w:type="pct"/>
                  <w:vAlign w:val="top"/>
                </w:tcPr>
                <w:p>
                  <w:r>
                    <w:t xml:space="preserve"> </w:t>
                  </w:r>
                </w:p>
              </w:tc>
              <w:tc>
                <w:tcPr>
                  <w:tcW w:w="650" w:type="pct"/>
                  <w:vAlign w:val="top"/>
                </w:tcPr>
                <w:p>
                  <w:r>
                    <w:t xml:space="preserve"> </w:t>
                  </w:r>
                </w:p>
              </w:tc>
              <w:tc>
                <w:tcPr>
                  <w:tcW w:w="850" w:type="pct"/>
                  <w:vAlign w:val="top"/>
                </w:tcPr>
                <w:p>
                  <w:r>
                    <w:t xml:space="preserve"> </w:t>
                  </w:r>
                </w:p>
              </w:tc>
            </w:tr>
            <w:tr>
              <w:trPr/>
              <w:tc>
                <w:tcPr>
                  <w:tcW w:w="2500" w:type="pct"/>
                  <w:vAlign w:val="top"/>
                </w:tcPr>
                <w:p>
                  <w:r>
                    <w:t xml:space="preserve">Brochures/reading materials</w:t>
                  </w:r>
                </w:p>
              </w:tc>
              <w:tc>
                <w:tcPr>
                  <w:tcW w:w="950" w:type="pct"/>
                  <w:vAlign w:val="top"/>
                </w:tcPr>
                <w:p>
                  <w:r>
                    <w:t xml:space="preserve"> </w:t>
                  </w:r>
                </w:p>
              </w:tc>
              <w:tc>
                <w:tcPr>
                  <w:tcW w:w="650" w:type="pct"/>
                  <w:vAlign w:val="top"/>
                </w:tcPr>
                <w:p>
                  <w:r>
                    <w:t xml:space="preserve"> </w:t>
                  </w:r>
                </w:p>
              </w:tc>
              <w:tc>
                <w:tcPr>
                  <w:tcW w:w="850" w:type="pct"/>
                  <w:vAlign w:val="top"/>
                </w:tcPr>
                <w:p>
                  <w:r>
                    <w:t xml:space="preserve"> </w:t>
                  </w:r>
                </w:p>
              </w:tc>
            </w:tr>
            <w:tr>
              <w:trPr/>
              <w:tc>
                <w:tcPr>
                  <w:tcW w:w="2500" w:type="pct"/>
                  <w:vAlign w:val="top"/>
                </w:tcPr>
                <w:p>
                  <w:r>
                    <w:t xml:space="preserve">Other counselling/support</w:t>
                  </w:r>
                </w:p>
              </w:tc>
              <w:tc>
                <w:tcPr>
                  <w:tcW w:w="950" w:type="pct"/>
                  <w:vAlign w:val="top"/>
                </w:tcPr>
                <w:p>
                  <w:r>
                    <w:t xml:space="preserve"> </w:t>
                  </w:r>
                </w:p>
              </w:tc>
              <w:tc>
                <w:tcPr>
                  <w:tcW w:w="650" w:type="pct"/>
                  <w:vAlign w:val="top"/>
                </w:tcPr>
                <w:p>
                  <w:r>
                    <w:t xml:space="preserve"> </w:t>
                  </w:r>
                </w:p>
              </w:tc>
              <w:tc>
                <w:tcPr>
                  <w:tcW w:w="850" w:type="pct"/>
                  <w:vAlign w:val="top"/>
                </w:tcPr>
                <w:p>
                  <w:r>
                    <w:t xml:space="preserve"> </w:t>
                  </w:r>
                </w:p>
              </w:tc>
            </w:tr>
            <w:tr>
              <w:trPr/>
              <w:tc>
                <w:tcPr>
                  <w:tcW w:w="2500" w:type="pct"/>
                  <w:vAlign w:val="top"/>
                </w:tcPr>
                <w:p>
                  <w:r>
                    <w:t xml:space="preserve">None of the above</w:t>
                  </w:r>
                </w:p>
              </w:tc>
              <w:tc>
                <w:tcPr>
                  <w:tcW w:w="950" w:type="pct"/>
                  <w:vAlign w:val="top"/>
                </w:tcPr>
                <w:p>
                  <w:r>
                    <w:t xml:space="preserve"> </w:t>
                  </w:r>
                </w:p>
              </w:tc>
              <w:tc>
                <w:tcPr>
                  <w:tcW w:w="650" w:type="pct"/>
                  <w:vAlign w:val="top"/>
                </w:tcPr>
                <w:p>
                  <w:r>
                    <w:t xml:space="preserve"> </w:t>
                  </w:r>
                </w:p>
              </w:tc>
              <w:tc>
                <w:tcPr>
                  <w:tcW w:w="850" w:type="pct"/>
                  <w:vAlign w:val="top"/>
                </w:tcPr>
                <w:p>
                  <w:r>
                    <w:t xml:space="preserve"> </w:t>
                  </w:r>
                </w:p>
              </w:tc>
            </w:tr>
            <w:tr>
              <w:trPr/>
              <w:tc>
                <w:tcPr>
                  <w:tcW w:w="2500" w:type="pct"/>
                  <w:vAlign w:val="top"/>
                </w:tcPr>
                <w:p>
                  <w:r>
                    <w:t xml:space="preserve">Didn't want help</w:t>
                  </w:r>
                </w:p>
              </w:tc>
              <w:tc>
                <w:tcPr>
                  <w:tcW w:w="950" w:type="pct"/>
                  <w:vAlign w:val="top"/>
                </w:tcPr>
                <w:p>
                  <w:r>
                    <w:t xml:space="preserve"> </w:t>
                  </w:r>
                </w:p>
              </w:tc>
              <w:tc>
                <w:tcPr>
                  <w:tcW w:w="650" w:type="pct"/>
                  <w:vAlign w:val="top"/>
                </w:tcPr>
                <w:p>
                  <w:r>
                    <w:t xml:space="preserve"> </w:t>
                  </w:r>
                </w:p>
              </w:tc>
              <w:tc>
                <w:tcPr>
                  <w:tcW w:w="850" w:type="pct"/>
                  <w:vAlign w:val="top"/>
                </w:tcPr>
                <w:p>
                  <w:r>
                    <w:t xml:space="preserve"> </w:t>
                  </w:r>
                </w:p>
              </w:tc>
            </w:tr>
          </w:tbl>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16fb8bbebd9473d">
              <w:r>
                <w:rPr>
                  <w:rStyle w:val="Hyperlink"/>
                </w:rPr>
                <w:t xml:space="preserve">Smoking cessation program cluster</w:t>
              </w:r>
            </w:hyperlink>
          </w:p>
          <w:p>
            <w:pPr>
              <w:spacing w:before="0" w:after="0"/>
            </w:pPr>
            <w:r>
              <w:rPr>
                <w:rStyle w:val="row-content"/>
                <w:color w:val="244061"/>
              </w:rPr>
              <w:t xml:space="preserve">       </w:t>
            </w:r>
            <w:hyperlink w:history="true" r:id="Re6cea0febdc84a72">
              <w:r>
                <w:rPr>
                  <w:rStyle w:val="Hyperlink"/>
                  <w:color w:val="244061"/>
                </w:rPr>
                <w:t xml:space="preserve">Health</w:t>
              </w:r>
            </w:hyperlink>
            <w:r>
              <w:rPr>
                <w:rStyle w:val="row-content"/>
                <w:color w:val="244061"/>
              </w:rPr>
              <w:t xml:space="preserve">, Qualified 06/07/2023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d2c29840f1449f3">
              <w:r>
                <w:rPr>
                  <w:rStyle w:val="Hyperlink"/>
                </w:rPr>
                <w:t xml:space="preserve">Prison dischargee smoking status cluster</w:t>
              </w:r>
            </w:hyperlink>
          </w:p>
          <w:p>
            <w:pPr>
              <w:spacing w:before="0" w:after="0"/>
            </w:pPr>
            <w:r>
              <w:rPr>
                <w:rStyle w:val="row-content"/>
                <w:color w:val="244061"/>
              </w:rPr>
              <w:t xml:space="preserve">       </w:t>
            </w:r>
            <w:hyperlink w:history="true" r:id="Rc0324f24aeaf444a">
              <w:r>
                <w:rPr>
                  <w:rStyle w:val="Hyperlink"/>
                  <w:color w:val="244061"/>
                </w:rPr>
                <w:t xml:space="preserve">Health</w:t>
              </w:r>
            </w:hyperlink>
            <w:r>
              <w:rPr>
                <w:rStyle w:val="row-content"/>
                <w:color w:val="244061"/>
              </w:rPr>
              <w:t xml:space="preserve">, Qualified 06/07/2023</w:t>
            </w:r>
          </w:p>
          <w:p>
            <w:r>
              <w:rPr>
                <w:rStyle w:val="row-content"/>
                <w:b/>
                <w:i/>
              </w:rPr>
              <w:t xml:space="preserve">Conditional obligation: </w:t>
            </w:r>
          </w:p>
          <w:p>
            <w:r>
              <w:rPr>
                <w:rStyle w:val="row-content"/>
              </w:rPr>
              <w:t xml:space="preserve">Conditional on a CODE 1 'Yes' response to </w:t>
            </w:r>
            <w:hyperlink w:history="true" r:id="R08d97e6e08b145ed">
              <w:r>
                <w:rPr>
                  <w:rStyle w:val="Hyperlink"/>
                </w:rPr>
                <w:t xml:space="preserve">Person—current smoking status indicator, prisoner health yes/no/unknown code N</w:t>
              </w:r>
            </w:hyperlink>
          </w:p>
          <w:p>
            <w:r>
              <w:br/>
            </w:r>
            <w:r>
              <w:rPr>
                <w:rStyle w:val="row-content"/>
                <w:b/>
                <w:i/>
              </w:rPr>
              <w:t xml:space="preserve">DSS specific information: </w:t>
            </w:r>
          </w:p>
          <w:p>
            <w:r>
              <w:rPr>
                <w:rStyle w:val="row-content"/>
              </w:rPr>
              <w:t xml:space="preserve">Data reported in this cluster corresponds to the following question of the Prison Dischargee Form: </w:t>
            </w:r>
          </w:p>
          <w:p>
            <w:r>
              <w:rPr>
                <w:rStyle w:val="row-content"/>
              </w:rPr>
              <w:t xml:space="preserve">30d. While in prison this time, what assistance was available to help you quit smoking? </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db3d6653ec0e47da">
                    <w:r>
                      <w:rPr>
                        <w:rStyle w:val="Hyperlink"/>
                      </w:rPr>
                      <w:t xml:space="preserve">Prison dischargee—assistance available to quit smoking,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b18dc28855fb429a">
                    <w:r>
                      <w:rPr>
                        <w:rStyle w:val="Hyperlink"/>
                      </w:rPr>
                      <w:t xml:space="preserve">Prison dischargee—assistance used to quit smoking,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6</w:t>
                  </w:r>
                </w:p>
              </w:tc>
            </w:tr>
          </w:tbl>
          <w:p/>
        </w:tc>
      </w:tr>
    </w:tbl>
    <w:p>
      <w:r>
        <w:br/>
      </w:r>
    </w:p>
    <w:sectPr>
      <w:footerReference xmlns:r="http://schemas.openxmlformats.org/officeDocument/2006/relationships" w:type="default" r:id="R7f15235844c1403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767622</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c216a0fbec847d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f15235844c14036" /><Relationship Type="http://schemas.openxmlformats.org/officeDocument/2006/relationships/header" Target="/word/header1.xml" Id="Rde2350e60b7d4302" /><Relationship Type="http://schemas.openxmlformats.org/officeDocument/2006/relationships/settings" Target="/word/settings.xml" Id="R6cbee46aa56141cf" /><Relationship Type="http://schemas.openxmlformats.org/officeDocument/2006/relationships/styles" Target="/word/styles.xml" Id="Re5428ffc6f3a4020" /><Relationship Type="http://schemas.openxmlformats.org/officeDocument/2006/relationships/hyperlink" Target="https://meteor.aihw.gov.au/RegistrationAuthority/12" TargetMode="External" Id="Rf7aaa329e3434f44" /><Relationship Type="http://schemas.openxmlformats.org/officeDocument/2006/relationships/hyperlink" Target="https://meteor.aihw.gov.au/content/776353" TargetMode="External" Id="R116fb8bbebd9473d" /><Relationship Type="http://schemas.openxmlformats.org/officeDocument/2006/relationships/hyperlink" Target="https://meteor.aihw.gov.au/RegistrationAuthority/12" TargetMode="External" Id="Re6cea0febdc84a72" /><Relationship Type="http://schemas.openxmlformats.org/officeDocument/2006/relationships/hyperlink" Target="https://meteor.aihw.gov.au/content/760960" TargetMode="External" Id="Rdd2c29840f1449f3" /><Relationship Type="http://schemas.openxmlformats.org/officeDocument/2006/relationships/hyperlink" Target="https://meteor.aihw.gov.au/RegistrationAuthority/12" TargetMode="External" Id="Rc0324f24aeaf444a" /><Relationship Type="http://schemas.openxmlformats.org/officeDocument/2006/relationships/hyperlink" Target="https://meteor.aihw.gov.au/content/631318" TargetMode="External" Id="R08d97e6e08b145ed" /><Relationship Type="http://schemas.openxmlformats.org/officeDocument/2006/relationships/hyperlink" Target="https://meteor.aihw.gov.au/content/767624" TargetMode="External" Id="Rdb3d6653ec0e47da" /><Relationship Type="http://schemas.openxmlformats.org/officeDocument/2006/relationships/hyperlink" Target="https://meteor.aihw.gov.au/content/767626" TargetMode="External" Id="Rb18dc28855fb429a" /></Relationships>
</file>

<file path=word/_rels/header1.xml.rels>&#65279;<?xml version="1.0" encoding="utf-8"?><Relationships xmlns="http://schemas.openxmlformats.org/package/2006/relationships"><Relationship Type="http://schemas.openxmlformats.org/officeDocument/2006/relationships/image" Target="/media/image.png" Id="R6c216a0fbec847da" /></Relationships>
</file>