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a1886cdfd846b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0a06f82444c12">
              <w:r>
                <w:rPr>
                  <w:rStyle w:val="Hyperlink"/>
                  <w:color w:val="244061"/>
                </w:rPr>
                <w:t xml:space="preserve">Health</w:t>
              </w:r>
            </w:hyperlink>
            <w:r>
              <w:rPr>
                <w:rStyle w:val="row-content"/>
                <w:color w:val="244061"/>
              </w:rPr>
              <w:t xml:space="preserve">, Standard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1963e109ce5e4e39">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802dc64a7f4587">
              <w:r>
                <w:rPr>
                  <w:rStyle w:val="Hyperlink"/>
                </w:rPr>
                <w:t xml:space="preserve">Australian Health Performance Framework, 2020</w:t>
              </w:r>
            </w:hyperlink>
          </w:p>
          <w:p>
            <w:pPr>
              <w:spacing w:before="0" w:after="0"/>
            </w:pPr>
            <w:r>
              <w:rPr>
                <w:rStyle w:val="row-content"/>
                <w:color w:val="244061"/>
              </w:rPr>
              <w:t xml:space="preserve">       </w:t>
            </w:r>
            <w:hyperlink w:history="true" r:id="R43c08362324b4430">
              <w:r>
                <w:rPr>
                  <w:rStyle w:val="Hyperlink"/>
                  <w:color w:val="244061"/>
                </w:rPr>
                <w:t xml:space="preserve">Health</w:t>
              </w:r>
            </w:hyperlink>
            <w:r>
              <w:rPr>
                <w:rStyle w:val="row-content"/>
                <w:color w:val="244061"/>
              </w:rPr>
              <w:t xml:space="preserve">, Superseded 11/07/2023</w:t>
            </w:r>
          </w:p>
          <w:p>
            <w:r>
              <w:br/>
            </w:r>
            <w:r>
              <w:rPr>
                <w:rStyle w:val="row-content"/>
              </w:rPr>
              <w:t xml:space="preserve">Has been superseded by </w:t>
            </w:r>
            <w:hyperlink w:history="true" r:id="R82ba49c533d648a9">
              <w:r>
                <w:rPr>
                  <w:rStyle w:val="Hyperlink"/>
                </w:rPr>
                <w:t xml:space="preserve">Australian Health Performance Framework, 2022</w:t>
              </w:r>
            </w:hyperlink>
          </w:p>
          <w:p>
            <w:pPr>
              <w:spacing w:before="0" w:after="0"/>
            </w:pPr>
            <w:r>
              <w:rPr>
                <w:rStyle w:val="row-content"/>
                <w:color w:val="244061"/>
              </w:rPr>
              <w:t xml:space="preserve">       </w:t>
            </w:r>
            <w:hyperlink w:history="true" r:id="R1bbe596bd6e34aef">
              <w:r>
                <w:rPr>
                  <w:rStyle w:val="Hyperlink"/>
                  <w:color w:val="244061"/>
                </w:rPr>
                <w:t xml:space="preserve">Health</w:t>
              </w:r>
            </w:hyperlink>
            <w:r>
              <w:rPr>
                <w:rStyle w:val="row-content"/>
                <w:color w:val="244061"/>
              </w:rPr>
              <w:t xml:space="preserve">, Recorded 23/04/2024</w:t>
            </w:r>
          </w:p>
          <w:p>
            <w:r>
              <w:br/>
            </w:r>
            <w:r>
              <w:rPr>
                <w:rStyle w:val="row-content"/>
              </w:rPr>
              <w:t xml:space="preserve">Has been superseded by </w:t>
            </w:r>
            <w:hyperlink w:history="true" r:id="Rf9f4611de7084d14">
              <w:r>
                <w:rPr>
                  <w:rStyle w:val="Hyperlink"/>
                </w:rPr>
                <w:t xml:space="preserve">Australian Health Performance Framework, 2024</w:t>
              </w:r>
            </w:hyperlink>
          </w:p>
          <w:p>
            <w:pPr>
              <w:spacing w:before="0" w:after="0"/>
            </w:pPr>
            <w:r>
              <w:rPr>
                <w:rStyle w:val="row-content"/>
                <w:color w:val="244061"/>
              </w:rPr>
              <w:t xml:space="preserve">       </w:t>
            </w:r>
            <w:hyperlink w:history="true" r:id="Ra97ec841508e423d">
              <w:r>
                <w:rPr>
                  <w:rStyle w:val="Hyperlink"/>
                  <w:color w:val="244061"/>
                </w:rPr>
                <w:t xml:space="preserve">Health</w:t>
              </w:r>
            </w:hyperlink>
            <w:r>
              <w:rPr>
                <w:rStyle w:val="row-content"/>
                <w:color w:val="244061"/>
              </w:rPr>
              <w:t xml:space="preserve">, Qualified 21/02/2024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3e867dd7400498c">
              <w:r>
                <w:rPr>
                  <w:rStyle w:val="Hyperlink"/>
                </w:rPr>
                <w:t xml:space="preserve">Australian Health Performance Framework: PI 1.1.2–Educational attainment for non-school qualification at Certificate III level or above, 2021</w:t>
              </w:r>
            </w:hyperlink>
          </w:p>
          <w:p>
            <w:pPr>
              <w:spacing w:before="0" w:after="0"/>
            </w:pPr>
            <w:r>
              <w:rPr>
                <w:rStyle w:val="row-content"/>
                <w:color w:val="244061"/>
              </w:rPr>
              <w:t xml:space="preserve">       </w:t>
            </w:r>
            <w:hyperlink w:history="true" r:id="R86635d137c2d4dce">
              <w:r>
                <w:rPr>
                  <w:rStyle w:val="Hyperlink"/>
                  <w:color w:val="244061"/>
                </w:rPr>
                <w:t xml:space="preserve">Health</w:t>
              </w:r>
            </w:hyperlink>
            <w:r>
              <w:rPr>
                <w:rStyle w:val="row-content"/>
                <w:color w:val="244061"/>
              </w:rPr>
              <w:t xml:space="preserve">, Standard 07/09/2023</w:t>
            </w:r>
          </w:p>
          <w:p>
            <w:r>
              <w:br/>
            </w:r>
            <w:hyperlink w:history="true" r:id="Rd6fe2cfc6afb4a6c">
              <w:r>
                <w:rPr>
                  <w:rStyle w:val="Hyperlink"/>
                </w:rPr>
                <w:t xml:space="preserve">Australian Health Performance Framework: PI 1.2.6–Sharing of used needles/syringes, 2021</w:t>
              </w:r>
            </w:hyperlink>
          </w:p>
          <w:p>
            <w:pPr>
              <w:spacing w:before="0" w:after="0"/>
            </w:pPr>
            <w:r>
              <w:rPr>
                <w:rStyle w:val="row-content"/>
                <w:color w:val="244061"/>
              </w:rPr>
              <w:t xml:space="preserve">       </w:t>
            </w:r>
            <w:hyperlink w:history="true" r:id="Rf155ddeb2f8a4842">
              <w:r>
                <w:rPr>
                  <w:rStyle w:val="Hyperlink"/>
                  <w:color w:val="244061"/>
                </w:rPr>
                <w:t xml:space="preserve">Health</w:t>
              </w:r>
            </w:hyperlink>
            <w:r>
              <w:rPr>
                <w:rStyle w:val="row-content"/>
                <w:color w:val="244061"/>
              </w:rPr>
              <w:t xml:space="preserve">, Superseded 02/02/2024</w:t>
            </w:r>
          </w:p>
          <w:p>
            <w:r>
              <w:br/>
            </w:r>
            <w:hyperlink w:history="true" r:id="Rc0cbac2633bf4c54">
              <w:r>
                <w:rPr>
                  <w:rStyle w:val="Hyperlink"/>
                </w:rPr>
                <w:t xml:space="preserve">Australian Health Performance Framework: PI 2.1.1–Immunisation rates for vaccines in the national schedule, 2021</w:t>
              </w:r>
            </w:hyperlink>
          </w:p>
          <w:p>
            <w:pPr>
              <w:spacing w:before="0" w:after="0"/>
            </w:pPr>
            <w:r>
              <w:rPr>
                <w:rStyle w:val="row-content"/>
                <w:color w:val="244061"/>
              </w:rPr>
              <w:t xml:space="preserve">       </w:t>
            </w:r>
            <w:hyperlink w:history="true" r:id="R965b8b2dde67491d">
              <w:r>
                <w:rPr>
                  <w:rStyle w:val="Hyperlink"/>
                  <w:color w:val="244061"/>
                </w:rPr>
                <w:t xml:space="preserve">Health</w:t>
              </w:r>
            </w:hyperlink>
            <w:r>
              <w:rPr>
                <w:rStyle w:val="row-content"/>
                <w:color w:val="244061"/>
              </w:rPr>
              <w:t xml:space="preserve">, Standard 07/09/2023</w:t>
            </w:r>
          </w:p>
          <w:p>
            <w:r>
              <w:br/>
            </w:r>
            <w:hyperlink w:history="true" r:id="R49fe20b0742f4b19">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ee8ac38049184d2c">
              <w:r>
                <w:rPr>
                  <w:rStyle w:val="Hyperlink"/>
                  <w:color w:val="244061"/>
                </w:rPr>
                <w:t xml:space="preserve">Health</w:t>
              </w:r>
            </w:hyperlink>
            <w:r>
              <w:rPr>
                <w:rStyle w:val="row-content"/>
                <w:color w:val="244061"/>
              </w:rPr>
              <w:t xml:space="preserve">, Standard 07/09/2023</w:t>
            </w:r>
          </w:p>
          <w:p>
            <w:r>
              <w:br/>
            </w:r>
            <w:hyperlink w:history="true" r:id="R0e3decc1da204802">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c8180ed5c7814a0e">
              <w:r>
                <w:rPr>
                  <w:rStyle w:val="Hyperlink"/>
                  <w:color w:val="244061"/>
                </w:rPr>
                <w:t xml:space="preserve">Health</w:t>
              </w:r>
            </w:hyperlink>
            <w:r>
              <w:rPr>
                <w:rStyle w:val="row-content"/>
                <w:color w:val="244061"/>
              </w:rPr>
              <w:t xml:space="preserve">, Standard 07/09/2023</w:t>
            </w:r>
          </w:p>
          <w:p>
            <w:r>
              <w:br/>
            </w:r>
            <w:hyperlink w:history="true" r:id="Rf3a3ebd438344983">
              <w:r>
                <w:rPr>
                  <w:rStyle w:val="Hyperlink"/>
                </w:rPr>
                <w:t xml:space="preserve">Australian Health Performance Framework: PI 2.1.3c–Cancer screening rates, National Cervical Screening Program participation rate, 2021</w:t>
              </w:r>
            </w:hyperlink>
          </w:p>
          <w:p>
            <w:pPr>
              <w:spacing w:before="0" w:after="0"/>
            </w:pPr>
            <w:r>
              <w:rPr>
                <w:rStyle w:val="row-content"/>
                <w:color w:val="244061"/>
              </w:rPr>
              <w:t xml:space="preserve">       </w:t>
            </w:r>
            <w:hyperlink w:history="true" r:id="R13ec0db422244815">
              <w:r>
                <w:rPr>
                  <w:rStyle w:val="Hyperlink"/>
                  <w:color w:val="244061"/>
                </w:rPr>
                <w:t xml:space="preserve">Health</w:t>
              </w:r>
            </w:hyperlink>
            <w:r>
              <w:rPr>
                <w:rStyle w:val="row-content"/>
                <w:color w:val="244061"/>
              </w:rPr>
              <w:t xml:space="preserve">, Standard 07/09/2023</w:t>
            </w:r>
          </w:p>
          <w:p>
            <w:r>
              <w:br/>
            </w:r>
            <w:hyperlink w:history="true" r:id="Rf868932092d34af7">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a21940648fea4ad2">
              <w:r>
                <w:rPr>
                  <w:rStyle w:val="Hyperlink"/>
                  <w:color w:val="244061"/>
                </w:rPr>
                <w:t xml:space="preserve">Health</w:t>
              </w:r>
            </w:hyperlink>
            <w:r>
              <w:rPr>
                <w:rStyle w:val="row-content"/>
                <w:color w:val="244061"/>
              </w:rPr>
              <w:t xml:space="preserve">, Qualified 31/05/2023</w:t>
            </w:r>
          </w:p>
          <w:p>
            <w:r>
              <w:br/>
            </w:r>
            <w:hyperlink w:history="true" r:id="Rfdd1f85d54b344d2">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16866f29ee504a8f">
              <w:r>
                <w:rPr>
                  <w:rStyle w:val="Hyperlink"/>
                  <w:color w:val="244061"/>
                </w:rPr>
                <w:t xml:space="preserve">Health</w:t>
              </w:r>
            </w:hyperlink>
            <w:r>
              <w:rPr>
                <w:rStyle w:val="row-content"/>
                <w:color w:val="244061"/>
              </w:rPr>
              <w:t xml:space="preserve">, Superseded 02/02/2024</w:t>
            </w:r>
          </w:p>
          <w:p>
            <w:r>
              <w:br/>
            </w:r>
            <w:hyperlink w:history="true" r:id="Rd79fbf72db42452f">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a27f89f82c9e4e6f">
              <w:r>
                <w:rPr>
                  <w:rStyle w:val="Hyperlink"/>
                  <w:color w:val="244061"/>
                </w:rPr>
                <w:t xml:space="preserve">Health</w:t>
              </w:r>
            </w:hyperlink>
            <w:r>
              <w:rPr>
                <w:rStyle w:val="row-content"/>
                <w:color w:val="244061"/>
              </w:rPr>
              <w:t xml:space="preserve">, Standard 11/07/2023</w:t>
            </w:r>
          </w:p>
          <w:p>
            <w:r>
              <w:br/>
            </w:r>
            <w:hyperlink w:history="true" r:id="Rd040de2e083d4e93">
              <w:r>
                <w:rPr>
                  <w:rStyle w:val="Hyperlink"/>
                </w:rPr>
                <w:t xml:space="preserve">Australian Health Performance Framework: PI 2.2.3–Sentinel events, 2021</w:t>
              </w:r>
            </w:hyperlink>
          </w:p>
          <w:p>
            <w:pPr>
              <w:spacing w:before="0" w:after="0"/>
            </w:pPr>
            <w:r>
              <w:rPr>
                <w:rStyle w:val="row-content"/>
                <w:color w:val="244061"/>
              </w:rPr>
              <w:t xml:space="preserve">       </w:t>
            </w:r>
            <w:hyperlink w:history="true" r:id="Ra817052bcf6542e6">
              <w:r>
                <w:rPr>
                  <w:rStyle w:val="Hyperlink"/>
                  <w:color w:val="244061"/>
                </w:rPr>
                <w:t xml:space="preserve">Health</w:t>
              </w:r>
            </w:hyperlink>
            <w:r>
              <w:rPr>
                <w:rStyle w:val="row-content"/>
                <w:color w:val="244061"/>
              </w:rPr>
              <w:t xml:space="preserve">, Standard 07/09/2023</w:t>
            </w:r>
          </w:p>
          <w:p>
            <w:r>
              <w:br/>
            </w:r>
            <w:hyperlink w:history="true" r:id="Rba9a09ac18af46cc">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3b73eec267234b7f">
              <w:r>
                <w:rPr>
                  <w:rStyle w:val="Hyperlink"/>
                  <w:color w:val="244061"/>
                </w:rPr>
                <w:t xml:space="preserve">Health</w:t>
              </w:r>
            </w:hyperlink>
            <w:r>
              <w:rPr>
                <w:rStyle w:val="row-content"/>
                <w:color w:val="244061"/>
              </w:rPr>
              <w:t xml:space="preserve">, Standard 07/09/2023</w:t>
            </w:r>
          </w:p>
          <w:p>
            <w:r>
              <w:br/>
            </w:r>
            <w:hyperlink w:history="true" r:id="Re023a4fb57604957">
              <w:r>
                <w:rPr>
                  <w:rStyle w:val="Hyperlink"/>
                </w:rPr>
                <w:t xml:space="preserve">Australian Health Performance Framework: PI 3.1.3–Incidence of sexually transmissible infections and blood-borne viruses, 2021</w:t>
              </w:r>
            </w:hyperlink>
          </w:p>
          <w:p>
            <w:pPr>
              <w:spacing w:before="0" w:after="0"/>
            </w:pPr>
            <w:r>
              <w:rPr>
                <w:rStyle w:val="row-content"/>
                <w:color w:val="244061"/>
              </w:rPr>
              <w:t xml:space="preserve">       </w:t>
            </w:r>
            <w:hyperlink w:history="true" r:id="R27ebed6a38db4b00">
              <w:r>
                <w:rPr>
                  <w:rStyle w:val="Hyperlink"/>
                  <w:color w:val="244061"/>
                </w:rPr>
                <w:t xml:space="preserve">Health</w:t>
              </w:r>
            </w:hyperlink>
            <w:r>
              <w:rPr>
                <w:rStyle w:val="row-content"/>
                <w:color w:val="244061"/>
              </w:rPr>
              <w:t xml:space="preserve">, Standard 07/09/2023</w:t>
            </w:r>
          </w:p>
          <w:p>
            <w:r>
              <w:br/>
            </w:r>
            <w:hyperlink w:history="true" r:id="R6bccc77b2a5a4a16">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10661b025539434c">
              <w:r>
                <w:rPr>
                  <w:rStyle w:val="Hyperlink"/>
                  <w:color w:val="244061"/>
                </w:rPr>
                <w:t xml:space="preserve">Health</w:t>
              </w:r>
            </w:hyperlink>
            <w:r>
              <w:rPr>
                <w:rStyle w:val="row-content"/>
                <w:color w:val="244061"/>
              </w:rPr>
              <w:t xml:space="preserve">, Standard 07/09/2023</w:t>
            </w:r>
          </w:p>
          <w:p>
            <w:r>
              <w:br/>
            </w:r>
            <w:hyperlink w:history="true" r:id="R71de08344c694ef8">
              <w:r>
                <w:rPr>
                  <w:rStyle w:val="Hyperlink"/>
                </w:rPr>
                <w:t xml:space="preserve">Australian Health Performance Framework: PI 3.1.8–Notification of selected childhood diseases, 2021</w:t>
              </w:r>
            </w:hyperlink>
          </w:p>
          <w:p>
            <w:pPr>
              <w:spacing w:before="0" w:after="0"/>
            </w:pPr>
            <w:r>
              <w:rPr>
                <w:rStyle w:val="row-content"/>
                <w:color w:val="244061"/>
              </w:rPr>
              <w:t xml:space="preserve">       </w:t>
            </w:r>
            <w:hyperlink w:history="true" r:id="Rf7ca9a6eddc84722">
              <w:r>
                <w:rPr>
                  <w:rStyle w:val="Hyperlink"/>
                  <w:color w:val="244061"/>
                </w:rPr>
                <w:t xml:space="preserve">Health</w:t>
              </w:r>
            </w:hyperlink>
            <w:r>
              <w:rPr>
                <w:rStyle w:val="row-content"/>
                <w:color w:val="244061"/>
              </w:rPr>
              <w:t xml:space="preserve">, Standard 07/09/2023</w:t>
            </w:r>
          </w:p>
          <w:p>
            <w:r>
              <w:br/>
            </w:r>
            <w:hyperlink w:history="true" r:id="Rf2d1c3fad11f4871">
              <w:r>
                <w:rPr>
                  <w:rStyle w:val="Hyperlink"/>
                </w:rPr>
                <w:t xml:space="preserve">Australian Health Performance Framework: PI 3.2.1–Severe or profound core activity limitation, 2021</w:t>
              </w:r>
            </w:hyperlink>
          </w:p>
          <w:p>
            <w:pPr>
              <w:spacing w:before="0" w:after="0"/>
            </w:pPr>
            <w:r>
              <w:rPr>
                <w:rStyle w:val="row-content"/>
                <w:color w:val="244061"/>
              </w:rPr>
              <w:t xml:space="preserve">       </w:t>
            </w:r>
            <w:hyperlink w:history="true" r:id="R5b819289db684105">
              <w:r>
                <w:rPr>
                  <w:rStyle w:val="Hyperlink"/>
                  <w:color w:val="244061"/>
                </w:rPr>
                <w:t xml:space="preserve">Health</w:t>
              </w:r>
            </w:hyperlink>
            <w:r>
              <w:rPr>
                <w:rStyle w:val="row-content"/>
                <w:color w:val="244061"/>
              </w:rPr>
              <w:t xml:space="preserve">, Standard 07/09/2023</w:t>
            </w:r>
          </w:p>
          <w:p>
            <w:r>
              <w:br/>
            </w:r>
            <w:hyperlink w:history="true" r:id="R248e4f15aff14d54">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95f6f90fc0d64304">
              <w:r>
                <w:rPr>
                  <w:rStyle w:val="Hyperlink"/>
                  <w:color w:val="244061"/>
                </w:rPr>
                <w:t xml:space="preserve">Health</w:t>
              </w:r>
            </w:hyperlink>
            <w:r>
              <w:rPr>
                <w:rStyle w:val="row-content"/>
                <w:color w:val="244061"/>
              </w:rPr>
              <w:t xml:space="preserve">, Superseded 02/02/2024</w:t>
            </w:r>
          </w:p>
          <w:p>
            <w:r>
              <w:br/>
            </w:r>
            <w:hyperlink w:history="true" r:id="R617e372d1d714b31">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d7e37a2c251b49e6">
              <w:r>
                <w:rPr>
                  <w:rStyle w:val="Hyperlink"/>
                  <w:color w:val="244061"/>
                </w:rPr>
                <w:t xml:space="preserve">Health</w:t>
              </w:r>
            </w:hyperlink>
            <w:r>
              <w:rPr>
                <w:rStyle w:val="row-content"/>
                <w:color w:val="244061"/>
              </w:rPr>
              <w:t xml:space="preserve">, Standard 11/07/2023</w:t>
            </w:r>
          </w:p>
          <w:p>
            <w:r>
              <w:br/>
            </w:r>
            <w:hyperlink w:history="true" r:id="R88244b73ea464765">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5a6d4ef0ba1e4b27">
              <w:r>
                <w:rPr>
                  <w:rStyle w:val="Hyperlink"/>
                  <w:color w:val="244061"/>
                </w:rPr>
                <w:t xml:space="preserve">Health</w:t>
              </w:r>
            </w:hyperlink>
            <w:r>
              <w:rPr>
                <w:rStyle w:val="row-content"/>
                <w:color w:val="244061"/>
              </w:rPr>
              <w:t xml:space="preserve">, Superseded 02/02/2024</w:t>
            </w:r>
          </w:p>
          <w:p>
            <w:r>
              <w:br/>
            </w:r>
            <w:hyperlink w:history="true" r:id="Rb5c6b3b7e264493a">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6491bbaef1424ebc">
              <w:r>
                <w:rPr>
                  <w:rStyle w:val="Hyperlink"/>
                  <w:color w:val="244061"/>
                </w:rPr>
                <w:t xml:space="preserve">Health</w:t>
              </w:r>
            </w:hyperlink>
            <w:r>
              <w:rPr>
                <w:rStyle w:val="row-content"/>
                <w:color w:val="244061"/>
              </w:rPr>
              <w:t xml:space="preserve">, Superseded 02/02/2024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d075c882df42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c4cf8cca45184c2c">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1fb11401cbcd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764926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e1364b533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11401cbcd4e37" /><Relationship Type="http://schemas.openxmlformats.org/officeDocument/2006/relationships/header" Target="/word/header1.xml" Id="R627baff9052241f4" /><Relationship Type="http://schemas.openxmlformats.org/officeDocument/2006/relationships/settings" Target="/word/settings.xml" Id="Re6130def07814b81" /><Relationship Type="http://schemas.openxmlformats.org/officeDocument/2006/relationships/styles" Target="/word/styles.xml" Id="Ra0c67f1c51ab4e75" /><Relationship Type="http://schemas.openxmlformats.org/officeDocument/2006/relationships/hyperlink" Target="https://meteor.aihw.gov.au/RegistrationAuthority/12" TargetMode="External" Id="Re520a06f82444c12" /><Relationship Type="http://schemas.openxmlformats.org/officeDocument/2006/relationships/hyperlink" Target="https://www.coaghealthcouncil.gov.au/Portals/0/OOS318_Attachment%201.pdf" TargetMode="External" Id="R1963e109ce5e4e39" /><Relationship Type="http://schemas.openxmlformats.org/officeDocument/2006/relationships/numbering" Target="/word/numbering.xml" Id="Rde1c0774591d4ec4" /><Relationship Type="http://schemas.openxmlformats.org/officeDocument/2006/relationships/hyperlink" Target="https://meteor.aihw.gov.au/content/728283" TargetMode="External" Id="Ra8802dc64a7f4587" /><Relationship Type="http://schemas.openxmlformats.org/officeDocument/2006/relationships/hyperlink" Target="https://meteor.aihw.gov.au/RegistrationAuthority/12" TargetMode="External" Id="R43c08362324b4430" /><Relationship Type="http://schemas.openxmlformats.org/officeDocument/2006/relationships/hyperlink" Target="https://meteor.aihw.gov.au/content/778019" TargetMode="External" Id="R82ba49c533d648a9" /><Relationship Type="http://schemas.openxmlformats.org/officeDocument/2006/relationships/hyperlink" Target="https://meteor.aihw.gov.au/RegistrationAuthority/12" TargetMode="External" Id="R1bbe596bd6e34aef" /><Relationship Type="http://schemas.openxmlformats.org/officeDocument/2006/relationships/hyperlink" Target="https://meteor.aihw.gov.au/content/788568" TargetMode="External" Id="Rf9f4611de7084d14" /><Relationship Type="http://schemas.openxmlformats.org/officeDocument/2006/relationships/hyperlink" Target="https://meteor.aihw.gov.au/RegistrationAuthority/12" TargetMode="External" Id="Ra97ec841508e423d" /><Relationship Type="http://schemas.openxmlformats.org/officeDocument/2006/relationships/hyperlink" Target="https://meteor.aihw.gov.au/content/778080" TargetMode="External" Id="R03e867dd7400498c" /><Relationship Type="http://schemas.openxmlformats.org/officeDocument/2006/relationships/hyperlink" Target="https://meteor.aihw.gov.au/RegistrationAuthority/12" TargetMode="External" Id="R86635d137c2d4dce" /><Relationship Type="http://schemas.openxmlformats.org/officeDocument/2006/relationships/hyperlink" Target="https://meteor.aihw.gov.au/content/764964" TargetMode="External" Id="Rd6fe2cfc6afb4a6c" /><Relationship Type="http://schemas.openxmlformats.org/officeDocument/2006/relationships/hyperlink" Target="https://meteor.aihw.gov.au/RegistrationAuthority/12" TargetMode="External" Id="Rf155ddeb2f8a4842" /><Relationship Type="http://schemas.openxmlformats.org/officeDocument/2006/relationships/hyperlink" Target="https://meteor.aihw.gov.au/content/777773" TargetMode="External" Id="Rc0cbac2633bf4c54" /><Relationship Type="http://schemas.openxmlformats.org/officeDocument/2006/relationships/hyperlink" Target="https://meteor.aihw.gov.au/RegistrationAuthority/12" TargetMode="External" Id="R965b8b2dde67491d" /><Relationship Type="http://schemas.openxmlformats.org/officeDocument/2006/relationships/hyperlink" Target="https://meteor.aihw.gov.au/content/767351" TargetMode="External" Id="R49fe20b0742f4b19" /><Relationship Type="http://schemas.openxmlformats.org/officeDocument/2006/relationships/hyperlink" Target="https://meteor.aihw.gov.au/RegistrationAuthority/12" TargetMode="External" Id="Ree8ac38049184d2c" /><Relationship Type="http://schemas.openxmlformats.org/officeDocument/2006/relationships/hyperlink" Target="https://meteor.aihw.gov.au/content/772751" TargetMode="External" Id="R0e3decc1da204802" /><Relationship Type="http://schemas.openxmlformats.org/officeDocument/2006/relationships/hyperlink" Target="https://meteor.aihw.gov.au/RegistrationAuthority/12" TargetMode="External" Id="Rc8180ed5c7814a0e" /><Relationship Type="http://schemas.openxmlformats.org/officeDocument/2006/relationships/hyperlink" Target="https://meteor.aihw.gov.au/content/772770" TargetMode="External" Id="Rf3a3ebd438344983" /><Relationship Type="http://schemas.openxmlformats.org/officeDocument/2006/relationships/hyperlink" Target="https://meteor.aihw.gov.au/RegistrationAuthority/12" TargetMode="External" Id="R13ec0db422244815" /><Relationship Type="http://schemas.openxmlformats.org/officeDocument/2006/relationships/hyperlink" Target="https://meteor.aihw.gov.au/content/778013" TargetMode="External" Id="Rf868932092d34af7" /><Relationship Type="http://schemas.openxmlformats.org/officeDocument/2006/relationships/hyperlink" Target="https://meteor.aihw.gov.au/RegistrationAuthority/12" TargetMode="External" Id="Ra21940648fea4ad2" /><Relationship Type="http://schemas.openxmlformats.org/officeDocument/2006/relationships/hyperlink" Target="https://meteor.aihw.gov.au/content/765884" TargetMode="External" Id="Rfdd1f85d54b344d2" /><Relationship Type="http://schemas.openxmlformats.org/officeDocument/2006/relationships/hyperlink" Target="https://meteor.aihw.gov.au/RegistrationAuthority/12" TargetMode="External" Id="R16866f29ee504a8f" /><Relationship Type="http://schemas.openxmlformats.org/officeDocument/2006/relationships/hyperlink" Target="https://meteor.aihw.gov.au/content/771612" TargetMode="External" Id="Rd79fbf72db42452f" /><Relationship Type="http://schemas.openxmlformats.org/officeDocument/2006/relationships/hyperlink" Target="https://meteor.aihw.gov.au/RegistrationAuthority/12" TargetMode="External" Id="Ra27f89f82c9e4e6f" /><Relationship Type="http://schemas.openxmlformats.org/officeDocument/2006/relationships/hyperlink" Target="https://meteor.aihw.gov.au/content/771654" TargetMode="External" Id="Rd040de2e083d4e93" /><Relationship Type="http://schemas.openxmlformats.org/officeDocument/2006/relationships/hyperlink" Target="https://meteor.aihw.gov.au/RegistrationAuthority/12" TargetMode="External" Id="Ra817052bcf6542e6" /><Relationship Type="http://schemas.openxmlformats.org/officeDocument/2006/relationships/hyperlink" Target="https://meteor.aihw.gov.au/content/769649" TargetMode="External" Id="Rba9a09ac18af46cc" /><Relationship Type="http://schemas.openxmlformats.org/officeDocument/2006/relationships/hyperlink" Target="https://meteor.aihw.gov.au/RegistrationAuthority/12" TargetMode="External" Id="R3b73eec267234b7f" /><Relationship Type="http://schemas.openxmlformats.org/officeDocument/2006/relationships/hyperlink" Target="https://meteor.aihw.gov.au/content/778137" TargetMode="External" Id="Re023a4fb57604957" /><Relationship Type="http://schemas.openxmlformats.org/officeDocument/2006/relationships/hyperlink" Target="https://meteor.aihw.gov.au/RegistrationAuthority/12" TargetMode="External" Id="R27ebed6a38db4b00" /><Relationship Type="http://schemas.openxmlformats.org/officeDocument/2006/relationships/hyperlink" Target="https://meteor.aihw.gov.au/content/778000" TargetMode="External" Id="R6bccc77b2a5a4a16" /><Relationship Type="http://schemas.openxmlformats.org/officeDocument/2006/relationships/hyperlink" Target="https://meteor.aihw.gov.au/RegistrationAuthority/12" TargetMode="External" Id="R10661b025539434c" /><Relationship Type="http://schemas.openxmlformats.org/officeDocument/2006/relationships/hyperlink" Target="https://meteor.aihw.gov.au/content/777088" TargetMode="External" Id="R71de08344c694ef8" /><Relationship Type="http://schemas.openxmlformats.org/officeDocument/2006/relationships/hyperlink" Target="https://meteor.aihw.gov.au/RegistrationAuthority/12" TargetMode="External" Id="Rf7ca9a6eddc84722" /><Relationship Type="http://schemas.openxmlformats.org/officeDocument/2006/relationships/hyperlink" Target="https://meteor.aihw.gov.au/content/778145" TargetMode="External" Id="Rf2d1c3fad11f4871" /><Relationship Type="http://schemas.openxmlformats.org/officeDocument/2006/relationships/hyperlink" Target="https://meteor.aihw.gov.au/RegistrationAuthority/12" TargetMode="External" Id="R5b819289db684105" /><Relationship Type="http://schemas.openxmlformats.org/officeDocument/2006/relationships/hyperlink" Target="https://meteor.aihw.gov.au/content/765819" TargetMode="External" Id="R248e4f15aff14d54" /><Relationship Type="http://schemas.openxmlformats.org/officeDocument/2006/relationships/hyperlink" Target="https://meteor.aihw.gov.au/RegistrationAuthority/12" TargetMode="External" Id="R95f6f90fc0d64304" /><Relationship Type="http://schemas.openxmlformats.org/officeDocument/2006/relationships/hyperlink" Target="https://meteor.aihw.gov.au/content/765810" TargetMode="External" Id="R617e372d1d714b31" /><Relationship Type="http://schemas.openxmlformats.org/officeDocument/2006/relationships/hyperlink" Target="https://meteor.aihw.gov.au/RegistrationAuthority/12" TargetMode="External" Id="Rd7e37a2c251b49e6" /><Relationship Type="http://schemas.openxmlformats.org/officeDocument/2006/relationships/hyperlink" Target="https://meteor.aihw.gov.au/content/765828" TargetMode="External" Id="R88244b73ea464765" /><Relationship Type="http://schemas.openxmlformats.org/officeDocument/2006/relationships/hyperlink" Target="https://meteor.aihw.gov.au/RegistrationAuthority/12" TargetMode="External" Id="R5a6d4ef0ba1e4b27" /><Relationship Type="http://schemas.openxmlformats.org/officeDocument/2006/relationships/hyperlink" Target="https://meteor.aihw.gov.au/content/765866" TargetMode="External" Id="Rb5c6b3b7e264493a" /><Relationship Type="http://schemas.openxmlformats.org/officeDocument/2006/relationships/hyperlink" Target="https://meteor.aihw.gov.au/RegistrationAuthority/12" TargetMode="External" Id="R6491bbaef1424ebc" /><Relationship Type="http://schemas.openxmlformats.org/officeDocument/2006/relationships/hyperlink" Target="https://meteor.aihw.gov.au/content/246013" TargetMode="External" Id="Rc7d075c882df428e" /><Relationship Type="http://schemas.openxmlformats.org/officeDocument/2006/relationships/hyperlink" Target="https://www.coaghealthcouncil.gov.au/Portals/0/OOS318_Attachment%201.pdf" TargetMode="External" Id="Rc4cf8cca45184c2c" /></Relationships>
</file>

<file path=word/_rels/header1.xml.rels>&#65279;<?xml version="1.0" encoding="utf-8"?><Relationships xmlns="http://schemas.openxmlformats.org/package/2006/relationships"><Relationship Type="http://schemas.openxmlformats.org/officeDocument/2006/relationships/image" Target="/media/image.png" Id="Rc68e1364b5334ce1" /></Relationships>
</file>