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f5c2540b9545fd"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12.2–Foster carer household numbers,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12.2–Foster carer household numbers,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12.2–Foster carer household numbers,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99068db274510">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commencing during the year, exiting during the year and on an average day during the year.</w:t>
            </w:r>
          </w:p>
          <w:p>
            <w:pPr>
              <w:spacing w:after="160"/>
            </w:pPr>
            <w:r>
              <w:rPr>
                <w:rStyle w:val="row-content-rich-text"/>
              </w:rPr>
              <w:t xml:space="preserve">There are three measures for this indicator:</w:t>
            </w:r>
          </w:p>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236283aafd4a08">
              <w:r>
                <w:rPr>
                  <w:rStyle w:val="Hyperlink"/>
                </w:rPr>
                <w:t xml:space="preserve">National Standards for Out-of-Home Care (2022)</w:t>
              </w:r>
            </w:hyperlink>
          </w:p>
          <w:p>
            <w:pPr>
              <w:spacing w:before="0" w:after="0"/>
            </w:pPr>
            <w:r>
              <w:rPr>
                <w:rStyle w:val="row-content"/>
                <w:color w:val="244061"/>
              </w:rPr>
              <w:t xml:space="preserve">       </w:t>
            </w:r>
            <w:hyperlink w:history="true" r:id="R4e0bc13bc3094cab">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ff5492adaba458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 Number of authorised days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4e55d351f24cda">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0d85fa8ebc45a0">
              <w:r>
                <w:rPr>
                  <w:rStyle w:val="Hyperlink"/>
                </w:rPr>
                <w:t xml:space="preserve"> National Standards for Out-of-Home Care: Indicator 12.2–Foster carer household numbers, 2021</w:t>
              </w:r>
            </w:hyperlink>
          </w:p>
          <w:p>
            <w:pPr>
              <w:spacing w:before="0" w:after="0"/>
            </w:pPr>
            <w:r>
              <w:rPr>
                <w:rStyle w:val="row-content"/>
                <w:color w:val="244061"/>
              </w:rPr>
              <w:t xml:space="preserve">       </w:t>
            </w:r>
            <w:hyperlink w:history="true" r:id="R1748869d42ef4a2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713a624afde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759161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3f58dadf54e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3a624afde4e78" /><Relationship Type="http://schemas.openxmlformats.org/officeDocument/2006/relationships/header" Target="/word/header1.xml" Id="Reeeca7cfd0b54d58" /><Relationship Type="http://schemas.openxmlformats.org/officeDocument/2006/relationships/settings" Target="/word/settings.xml" Id="Recf340c2816e4faa" /><Relationship Type="http://schemas.openxmlformats.org/officeDocument/2006/relationships/styles" Target="/word/styles.xml" Id="R81665986e6d74100" /><Relationship Type="http://schemas.openxmlformats.org/officeDocument/2006/relationships/hyperlink" Target="https://meteor.aihw.gov.au/RegistrationAuthority/17" TargetMode="External" Id="R0ef99068db274510" /><Relationship Type="http://schemas.openxmlformats.org/officeDocument/2006/relationships/hyperlink" Target="https://meteor.aihw.gov.au/content/759044" TargetMode="External" Id="R83236283aafd4a08" /><Relationship Type="http://schemas.openxmlformats.org/officeDocument/2006/relationships/hyperlink" Target="https://meteor.aihw.gov.au/RegistrationAuthority/17" TargetMode="External" Id="R4e0bc13bc3094cab" /><Relationship Type="http://schemas.openxmlformats.org/officeDocument/2006/relationships/hyperlink" Target="https://meteor.aihw.gov.au/content/489543" TargetMode="External" Id="R0ff5492adaba4582" /><Relationship Type="http://schemas.openxmlformats.org/officeDocument/2006/relationships/hyperlink" Target="https://meteor.aihw.gov.au/content/489543" TargetMode="External" Id="R614e55d351f24cda" /><Relationship Type="http://schemas.openxmlformats.org/officeDocument/2006/relationships/hyperlink" Target="https://meteor.aihw.gov.au/content/741543" TargetMode="External" Id="R960d85fa8ebc45a0" /><Relationship Type="http://schemas.openxmlformats.org/officeDocument/2006/relationships/hyperlink" Target="https://meteor.aihw.gov.au/RegistrationAuthority/17" TargetMode="External" Id="R1748869d42ef4a21" /></Relationships>
</file>

<file path=word/_rels/header1.xml.rels>&#65279;<?xml version="1.0" encoding="utf-8"?><Relationships xmlns="http://schemas.openxmlformats.org/package/2006/relationships"><Relationship Type="http://schemas.openxmlformats.org/officeDocument/2006/relationships/image" Target="/media/image.png" Id="R5da3f58dadf54e89" /></Relationships>
</file>