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8c44c4f3274a27"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1.6a children who exited out-of-home care to reunification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1.6a children who exited out-of-home care to reunification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1.6a children who exited out-of-home care to reunification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76b7ec1b0462d">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0–16 who exited out-of-home care to reunification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473af502314c66">
              <w:r>
                <w:rPr>
                  <w:rStyle w:val="Hyperlink"/>
                </w:rPr>
                <w:t xml:space="preserve">Permanency Outcomes Performance Framework Indicators 2020–21</w:t>
              </w:r>
            </w:hyperlink>
          </w:p>
          <w:p>
            <w:pPr>
              <w:pStyle w:val="registration-status"/>
              <w:spacing w:before="0" w:after="0"/>
            </w:pPr>
            <w:hyperlink w:history="true" r:id="R37548018dd0744c8">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ef91780dc504e45">
              <w:r>
                <w:rPr>
                  <w:rStyle w:val="Hyperlink"/>
                </w:rPr>
                <w:t xml:space="preserve">Child Protection National Minimum Dataset, 2020–21 Data Quality Statement</w:t>
              </w:r>
            </w:hyperlink>
          </w:p>
          <w:p>
            <w:pPr>
              <w:pStyle w:val="registration-status"/>
              <w:spacing w:before="0" w:after="0"/>
            </w:pPr>
            <w:hyperlink w:history="true" r:id="R6b35d2de69aa40fc">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children aged 0–16 who were reunified in the reporting period are counted for this indicator.</w:t>
            </w:r>
          </w:p>
          <w:p>
            <w:pPr>
              <w:pStyle w:val="ListParagraph"/>
              <w:numPr>
                <w:ilvl w:val="0"/>
                <w:numId w:val="2"/>
              </w:numPr>
            </w:pPr>
            <w:r>
              <w:rPr>
                <w:rStyle w:val="row-content-rich-text"/>
              </w:rPr>
              <w:t xml:space="preserve">Age is calculated at time of reunification.</w:t>
            </w:r>
          </w:p>
          <w:p>
            <w:pPr>
              <w:pStyle w:val="ListParagraph"/>
              <w:numPr>
                <w:ilvl w:val="0"/>
                <w:numId w:val="2"/>
              </w:numPr>
            </w:pPr>
            <w:r>
              <w:rPr>
                <w:rStyle w:val="row-content-rich-text"/>
              </w:rPr>
              <w:t xml:space="preserve">A reunification is only counted if it is also an “exit” from care – that is, the child was not in care for at least 60 days following the reunification event.</w:t>
            </w:r>
          </w:p>
          <w:p>
            <w:pPr>
              <w:pStyle w:val="ListParagraph"/>
              <w:numPr>
                <w:ilvl w:val="0"/>
                <w:numId w:val="2"/>
              </w:numPr>
            </w:pPr>
            <w:r>
              <w:rPr>
                <w:rStyle w:val="row-content-rich-text"/>
              </w:rPr>
              <w:t xml:space="preserve">Each child is only counted once. Where a child has multiple exits to reunification in the reporting period only the latest reunification is counted.</w:t>
            </w:r>
          </w:p>
          <w:p>
            <w:pPr>
              <w:pStyle w:val="ListParagraph"/>
              <w:numPr>
                <w:ilvl w:val="0"/>
                <w:numId w:val="2"/>
              </w:numPr>
            </w:pPr>
            <w:r>
              <w:rPr>
                <w:rStyle w:val="row-content-rich-text"/>
              </w:rPr>
              <w:t xml:space="preserve">A child is considered to have returned to out-of-home care if, following an exit to a reunification, a new episode of out-of-home care commences in 12 months or less.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0–16 who exited out-of-home care to reunification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f85fb3dd884766">
              <w:r>
                <w:rPr>
                  <w:rStyle w:val="Hyperlink"/>
                </w:rPr>
                <w:t xml:space="preserve">Person—date of birth, DDMMYYYY</w:t>
              </w:r>
            </w:hyperlink>
          </w:p>
          <w:p>
            <w:r>
              <w:rPr>
                <w:rStyle w:val="row-content"/>
                <w:b/>
              </w:rPr>
              <w:t xml:space="preserve">Data Source</w:t>
            </w:r>
          </w:p>
          <w:p>
            <w:hyperlink w:history="true" r:id="R96b5cafa70314393">
              <w:r>
                <w:rPr>
                  <w:rStyle w:val="Hyperlink"/>
                </w:rPr>
                <w:t xml:space="preserve">AIHW Child Protection Collection</w:t>
              </w:r>
            </w:hyperlink>
          </w:p>
          <w:p>
            <w:r>
              <w:rPr>
                <w:rStyle w:val="row-content"/>
                <w:b/>
              </w:rPr>
              <w:t xml:space="preserve">NMDS / DSS</w:t>
            </w:r>
          </w:p>
          <w:p>
            <w:hyperlink w:history="true" r:id="R7b4245b8d1ee4731">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d52daa5637e4162">
              <w:r>
                <w:rPr>
                  <w:rStyle w:val="Hyperlink"/>
                </w:rPr>
                <w:t xml:space="preserve">Service event—living arrangement start date, DDMMYYYY</w:t>
              </w:r>
            </w:hyperlink>
          </w:p>
          <w:p>
            <w:r>
              <w:rPr>
                <w:rStyle w:val="row-content"/>
                <w:b/>
              </w:rPr>
              <w:t xml:space="preserve">Data Source</w:t>
            </w:r>
          </w:p>
          <w:p>
            <w:hyperlink w:history="true" r:id="Rd9138abf289941b3">
              <w:r>
                <w:rPr>
                  <w:rStyle w:val="Hyperlink"/>
                </w:rPr>
                <w:t xml:space="preserve">AIHW Child Protection Collection</w:t>
              </w:r>
            </w:hyperlink>
          </w:p>
          <w:p>
            <w:r>
              <w:rPr>
                <w:rStyle w:val="row-content"/>
                <w:b/>
              </w:rPr>
              <w:t xml:space="preserve">NMDS / DSS</w:t>
            </w:r>
          </w:p>
          <w:p>
            <w:hyperlink w:history="true" r:id="Rb5a36ea1b3884355">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3e6c1a586db447d">
              <w:r>
                <w:rPr>
                  <w:rStyle w:val="Hyperlink"/>
                </w:rPr>
                <w:t xml:space="preserve">Service event—living arrangement end date, DDMMYYYY</w:t>
              </w:r>
            </w:hyperlink>
          </w:p>
          <w:p>
            <w:r>
              <w:rPr>
                <w:rStyle w:val="row-content"/>
                <w:b/>
              </w:rPr>
              <w:t xml:space="preserve">Data Source</w:t>
            </w:r>
          </w:p>
          <w:p>
            <w:hyperlink w:history="true" r:id="Reaf80a2c5a024236">
              <w:r>
                <w:rPr>
                  <w:rStyle w:val="Hyperlink"/>
                </w:rPr>
                <w:t xml:space="preserve">AIHW Child Protection Collection</w:t>
              </w:r>
            </w:hyperlink>
          </w:p>
          <w:p>
            <w:r>
              <w:rPr>
                <w:rStyle w:val="row-content"/>
                <w:b/>
              </w:rPr>
              <w:t xml:space="preserve">NMDS / DSS</w:t>
            </w:r>
          </w:p>
          <w:p>
            <w:hyperlink w:history="true" r:id="Re88b343fe62a420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3d07f8a1f0324050">
              <w:r>
                <w:rPr>
                  <w:rStyle w:val="Hyperlink"/>
                </w:rPr>
                <w:t xml:space="preserve">Order—order start date, DDMMYYYY</w:t>
              </w:r>
            </w:hyperlink>
          </w:p>
          <w:p>
            <w:r>
              <w:rPr>
                <w:rStyle w:val="row-content"/>
                <w:b/>
              </w:rPr>
              <w:t xml:space="preserve">Data Source</w:t>
            </w:r>
          </w:p>
          <w:p>
            <w:hyperlink w:history="true" r:id="R10ff02398f0e4ce5">
              <w:r>
                <w:rPr>
                  <w:rStyle w:val="Hyperlink"/>
                </w:rPr>
                <w:t xml:space="preserve">AIHW Child Protection Collection</w:t>
              </w:r>
            </w:hyperlink>
          </w:p>
          <w:p>
            <w:r>
              <w:rPr>
                <w:rStyle w:val="row-content"/>
                <w:b/>
              </w:rPr>
              <w:t xml:space="preserve">NMDS / DSS</w:t>
            </w:r>
          </w:p>
          <w:p>
            <w:hyperlink w:history="true" r:id="Rd4c08b53d79b4c8d">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5def61a51304dd9">
              <w:r>
                <w:rPr>
                  <w:rStyle w:val="Hyperlink"/>
                </w:rPr>
                <w:t xml:space="preserve">Order—order end date, DDMMYYYY</w:t>
              </w:r>
            </w:hyperlink>
          </w:p>
          <w:p>
            <w:r>
              <w:rPr>
                <w:rStyle w:val="row-content"/>
                <w:b/>
              </w:rPr>
              <w:t xml:space="preserve">Data Source</w:t>
            </w:r>
          </w:p>
          <w:p>
            <w:hyperlink w:history="true" r:id="R114fb1253f8d4c46">
              <w:r>
                <w:rPr>
                  <w:rStyle w:val="Hyperlink"/>
                </w:rPr>
                <w:t xml:space="preserve">AIHW Child Protection Collection</w:t>
              </w:r>
            </w:hyperlink>
          </w:p>
          <w:p>
            <w:r>
              <w:rPr>
                <w:rStyle w:val="row-content"/>
                <w:b/>
              </w:rPr>
              <w:t xml:space="preserve">NMDS / DSS</w:t>
            </w:r>
          </w:p>
          <w:p>
            <w:hyperlink w:history="true" r:id="R4c591f13cefc455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e8e8ab1b90a4afb">
              <w:r>
                <w:rPr>
                  <w:rStyle w:val="Hyperlink"/>
                </w:rPr>
                <w:t xml:space="preserve">Order—order type, care and protection code N[N]</w:t>
              </w:r>
            </w:hyperlink>
          </w:p>
          <w:p>
            <w:r>
              <w:rPr>
                <w:rStyle w:val="row-content"/>
                <w:b/>
              </w:rPr>
              <w:t xml:space="preserve">Data Source</w:t>
            </w:r>
          </w:p>
          <w:p>
            <w:hyperlink w:history="true" r:id="R816d6fbbb1fc41fc">
              <w:r>
                <w:rPr>
                  <w:rStyle w:val="Hyperlink"/>
                </w:rPr>
                <w:t xml:space="preserve">AIHW Child Protection Collection</w:t>
              </w:r>
            </w:hyperlink>
          </w:p>
          <w:p>
            <w:r>
              <w:rPr>
                <w:rStyle w:val="row-content"/>
                <w:b/>
              </w:rPr>
              <w:t xml:space="preserve">NMDS / DSS</w:t>
            </w:r>
          </w:p>
          <w:p>
            <w:hyperlink w:history="true" r:id="R9b76e82d2e63475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8025da5a73741bf">
              <w:r>
                <w:rPr>
                  <w:rStyle w:val="Hyperlink"/>
                </w:rPr>
                <w:t xml:space="preserve">Service event—living arrangement type, child under care code N[N]</w:t>
              </w:r>
            </w:hyperlink>
          </w:p>
          <w:p>
            <w:r>
              <w:rPr>
                <w:rStyle w:val="row-content"/>
                <w:b/>
              </w:rPr>
              <w:t xml:space="preserve">Data Source</w:t>
            </w:r>
          </w:p>
          <w:p>
            <w:hyperlink w:history="true" r:id="Ra3249dab75b34e01">
              <w:r>
                <w:rPr>
                  <w:rStyle w:val="Hyperlink"/>
                </w:rPr>
                <w:t xml:space="preserve">AIHW Child Protection Collection</w:t>
              </w:r>
            </w:hyperlink>
          </w:p>
          <w:p>
            <w:r>
              <w:rPr>
                <w:rStyle w:val="row-content"/>
                <w:b/>
              </w:rPr>
              <w:t xml:space="preserve">NMDS / DSS</w:t>
            </w:r>
          </w:p>
          <w:p>
            <w:hyperlink w:history="true" r:id="R9b54644f2d744cf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626b3cfffb4c47ad">
              <w:r>
                <w:rPr>
                  <w:rStyle w:val="Hyperlink"/>
                </w:rPr>
                <w:t xml:space="preserve">Child—reunification type, code N[N]</w:t>
              </w:r>
            </w:hyperlink>
          </w:p>
          <w:p>
            <w:r>
              <w:rPr>
                <w:rStyle w:val="row-content"/>
                <w:b/>
              </w:rPr>
              <w:t xml:space="preserve">Data Source</w:t>
            </w:r>
          </w:p>
          <w:p>
            <w:hyperlink w:history="true" r:id="R84a5539e9ec34668">
              <w:r>
                <w:rPr>
                  <w:rStyle w:val="Hyperlink"/>
                </w:rPr>
                <w:t xml:space="preserve">AIHW Child Protection Collection</w:t>
              </w:r>
            </w:hyperlink>
          </w:p>
          <w:p>
            <w:r>
              <w:rPr>
                <w:rStyle w:val="row-content"/>
                <w:b/>
              </w:rPr>
              <w:t xml:space="preserve">NMDS / DSS</w:t>
            </w:r>
          </w:p>
          <w:p>
            <w:hyperlink w:history="true" r:id="Rccaaa9da60f946e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4be810412134b2a">
              <w:r>
                <w:rPr>
                  <w:rStyle w:val="Hyperlink"/>
                </w:rPr>
                <w:t xml:space="preserve">Service event—financial payment indicator, living arrangement code N[N]</w:t>
              </w:r>
            </w:hyperlink>
          </w:p>
          <w:p>
            <w:r>
              <w:rPr>
                <w:rStyle w:val="row-content"/>
                <w:b/>
              </w:rPr>
              <w:t xml:space="preserve">Data Source</w:t>
            </w:r>
          </w:p>
          <w:p>
            <w:hyperlink w:history="true" r:id="R34f463a09bd44d67">
              <w:r>
                <w:rPr>
                  <w:rStyle w:val="Hyperlink"/>
                </w:rPr>
                <w:t xml:space="preserve">AIHW Child Protection Collection</w:t>
              </w:r>
            </w:hyperlink>
          </w:p>
          <w:p>
            <w:r>
              <w:rPr>
                <w:rStyle w:val="row-content"/>
                <w:b/>
              </w:rPr>
              <w:t xml:space="preserve">NMDS / DSS</w:t>
            </w:r>
          </w:p>
          <w:p>
            <w:hyperlink w:history="true" r:id="R6bdb2655ce5a4e5e">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0–16 who exited out-of-home care to reunification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a5294f84b24368">
              <w:r>
                <w:rPr>
                  <w:rStyle w:val="Hyperlink"/>
                </w:rPr>
                <w:t xml:space="preserve">Person—date of birth, DDMMYYYY</w:t>
              </w:r>
            </w:hyperlink>
          </w:p>
          <w:p>
            <w:r>
              <w:rPr>
                <w:rStyle w:val="row-content"/>
                <w:b/>
              </w:rPr>
              <w:t xml:space="preserve">Data Source</w:t>
            </w:r>
          </w:p>
          <w:p>
            <w:hyperlink w:history="true" r:id="Rf052fe09b062484c">
              <w:r>
                <w:rPr>
                  <w:rStyle w:val="Hyperlink"/>
                </w:rPr>
                <w:t xml:space="preserve">AIHW Child Protection Collection</w:t>
              </w:r>
            </w:hyperlink>
          </w:p>
          <w:p>
            <w:r>
              <w:rPr>
                <w:rStyle w:val="row-content"/>
                <w:b/>
              </w:rPr>
              <w:t xml:space="preserve">NMDS / DSS</w:t>
            </w:r>
          </w:p>
          <w:p>
            <w:hyperlink w:history="true" r:id="Rbc253c7c19224ee4">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e1625a547b2947a1">
              <w:r>
                <w:rPr>
                  <w:rStyle w:val="Hyperlink"/>
                </w:rPr>
                <w:t xml:space="preserve">Service event—living arrangement start date, DDMMYYYY</w:t>
              </w:r>
            </w:hyperlink>
          </w:p>
          <w:p>
            <w:r>
              <w:rPr>
                <w:rStyle w:val="row-content"/>
                <w:b/>
              </w:rPr>
              <w:t xml:space="preserve">Data Source</w:t>
            </w:r>
          </w:p>
          <w:p>
            <w:hyperlink w:history="true" r:id="R9177d77b1ca249c8">
              <w:r>
                <w:rPr>
                  <w:rStyle w:val="Hyperlink"/>
                </w:rPr>
                <w:t xml:space="preserve">AIHW Child Protection Collection</w:t>
              </w:r>
            </w:hyperlink>
          </w:p>
          <w:p>
            <w:r>
              <w:rPr>
                <w:rStyle w:val="row-content"/>
                <w:b/>
              </w:rPr>
              <w:t xml:space="preserve">NMDS / DSS</w:t>
            </w:r>
          </w:p>
          <w:p>
            <w:hyperlink w:history="true" r:id="Redf9aa49cfa64be6">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e61bde0270544e0c">
              <w:r>
                <w:rPr>
                  <w:rStyle w:val="Hyperlink"/>
                </w:rPr>
                <w:t xml:space="preserve">Service event—living arrangement end date, DDMMYYYY</w:t>
              </w:r>
            </w:hyperlink>
          </w:p>
          <w:p>
            <w:r>
              <w:rPr>
                <w:rStyle w:val="row-content"/>
                <w:b/>
              </w:rPr>
              <w:t xml:space="preserve">Data Source</w:t>
            </w:r>
          </w:p>
          <w:p>
            <w:hyperlink w:history="true" r:id="Rd68546995bc741c2">
              <w:r>
                <w:rPr>
                  <w:rStyle w:val="Hyperlink"/>
                </w:rPr>
                <w:t xml:space="preserve">AIHW Child Protection Collection</w:t>
              </w:r>
            </w:hyperlink>
          </w:p>
          <w:p>
            <w:r>
              <w:rPr>
                <w:rStyle w:val="row-content"/>
                <w:b/>
              </w:rPr>
              <w:t xml:space="preserve">NMDS / DSS</w:t>
            </w:r>
          </w:p>
          <w:p>
            <w:hyperlink w:history="true" r:id="R7e37142a7371459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296b13b2598488b">
              <w:r>
                <w:rPr>
                  <w:rStyle w:val="Hyperlink"/>
                </w:rPr>
                <w:t xml:space="preserve">Order—order start date, DDMMYYYY</w:t>
              </w:r>
            </w:hyperlink>
          </w:p>
          <w:p>
            <w:r>
              <w:rPr>
                <w:rStyle w:val="row-content"/>
                <w:b/>
              </w:rPr>
              <w:t xml:space="preserve">Data Source</w:t>
            </w:r>
          </w:p>
          <w:p>
            <w:hyperlink w:history="true" r:id="R4b144540a5fe4405">
              <w:r>
                <w:rPr>
                  <w:rStyle w:val="Hyperlink"/>
                </w:rPr>
                <w:t xml:space="preserve">AIHW Child Protection Collection</w:t>
              </w:r>
            </w:hyperlink>
          </w:p>
          <w:p>
            <w:r>
              <w:rPr>
                <w:rStyle w:val="row-content"/>
                <w:b/>
              </w:rPr>
              <w:t xml:space="preserve">NMDS / DSS</w:t>
            </w:r>
          </w:p>
          <w:p>
            <w:hyperlink w:history="true" r:id="Ra7e539c29886423e">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bc57fc97f5c41e2">
              <w:r>
                <w:rPr>
                  <w:rStyle w:val="Hyperlink"/>
                </w:rPr>
                <w:t xml:space="preserve">Order—order end date, DDMMYYYY</w:t>
              </w:r>
            </w:hyperlink>
          </w:p>
          <w:p>
            <w:r>
              <w:rPr>
                <w:rStyle w:val="row-content"/>
                <w:b/>
              </w:rPr>
              <w:t xml:space="preserve">Data Source</w:t>
            </w:r>
          </w:p>
          <w:p>
            <w:hyperlink w:history="true" r:id="R1f29e351774b440e">
              <w:r>
                <w:rPr>
                  <w:rStyle w:val="Hyperlink"/>
                </w:rPr>
                <w:t xml:space="preserve">AIHW Child Protection Collection</w:t>
              </w:r>
            </w:hyperlink>
          </w:p>
          <w:p>
            <w:r>
              <w:rPr>
                <w:rStyle w:val="row-content"/>
                <w:b/>
              </w:rPr>
              <w:t xml:space="preserve">NMDS / DSS</w:t>
            </w:r>
          </w:p>
          <w:p>
            <w:hyperlink w:history="true" r:id="R6120ff03b4214cd2">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843b208423ac48b0">
              <w:r>
                <w:rPr>
                  <w:rStyle w:val="Hyperlink"/>
                </w:rPr>
                <w:t xml:space="preserve">Order—order type, care and protection code N[N]</w:t>
              </w:r>
            </w:hyperlink>
          </w:p>
          <w:p>
            <w:r>
              <w:rPr>
                <w:rStyle w:val="row-content"/>
                <w:b/>
              </w:rPr>
              <w:t xml:space="preserve">Data Source</w:t>
            </w:r>
          </w:p>
          <w:p>
            <w:hyperlink w:history="true" r:id="R729d3f70b82843a9">
              <w:r>
                <w:rPr>
                  <w:rStyle w:val="Hyperlink"/>
                </w:rPr>
                <w:t xml:space="preserve">AIHW Child Protection Collection</w:t>
              </w:r>
            </w:hyperlink>
          </w:p>
          <w:p>
            <w:r>
              <w:rPr>
                <w:rStyle w:val="row-content"/>
                <w:b/>
              </w:rPr>
              <w:t xml:space="preserve">NMDS / DSS</w:t>
            </w:r>
          </w:p>
          <w:p>
            <w:hyperlink w:history="true" r:id="Rcf1ac9d2ace046be">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1ed3237fac16494f">
              <w:r>
                <w:rPr>
                  <w:rStyle w:val="Hyperlink"/>
                </w:rPr>
                <w:t xml:space="preserve">Service event—living arrangement type, child under care code N[N]</w:t>
              </w:r>
            </w:hyperlink>
          </w:p>
          <w:p>
            <w:r>
              <w:rPr>
                <w:rStyle w:val="row-content"/>
                <w:b/>
              </w:rPr>
              <w:t xml:space="preserve">Data Source</w:t>
            </w:r>
          </w:p>
          <w:p>
            <w:hyperlink w:history="true" r:id="R5d8b8f5f84fb401d">
              <w:r>
                <w:rPr>
                  <w:rStyle w:val="Hyperlink"/>
                </w:rPr>
                <w:t xml:space="preserve">AIHW Child Protection Collection</w:t>
              </w:r>
            </w:hyperlink>
          </w:p>
          <w:p>
            <w:r>
              <w:rPr>
                <w:rStyle w:val="row-content"/>
                <w:b/>
              </w:rPr>
              <w:t xml:space="preserve">NMDS / DSS</w:t>
            </w:r>
          </w:p>
          <w:p>
            <w:hyperlink w:history="true" r:id="Rf6eb4807df6846c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643c3bee5657425e">
              <w:r>
                <w:rPr>
                  <w:rStyle w:val="Hyperlink"/>
                </w:rPr>
                <w:t xml:space="preserve">Child—reunification type, code N[N]</w:t>
              </w:r>
            </w:hyperlink>
          </w:p>
          <w:p>
            <w:r>
              <w:rPr>
                <w:rStyle w:val="row-content"/>
                <w:b/>
              </w:rPr>
              <w:t xml:space="preserve">Data Source</w:t>
            </w:r>
          </w:p>
          <w:p>
            <w:hyperlink w:history="true" r:id="R058a93c13c174b15">
              <w:r>
                <w:rPr>
                  <w:rStyle w:val="Hyperlink"/>
                </w:rPr>
                <w:t xml:space="preserve">AIHW Child Protection Collection</w:t>
              </w:r>
            </w:hyperlink>
          </w:p>
          <w:p>
            <w:r>
              <w:rPr>
                <w:rStyle w:val="row-content"/>
                <w:b/>
              </w:rPr>
              <w:t xml:space="preserve">NMDS / DSS</w:t>
            </w:r>
          </w:p>
          <w:p>
            <w:hyperlink w:history="true" r:id="R12d9a49c66404fbb">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6559df6053c4d78">
              <w:r>
                <w:rPr>
                  <w:rStyle w:val="Hyperlink"/>
                </w:rPr>
                <w:t xml:space="preserve">Service event—financial payment indicator, living arrangement code N[N]</w:t>
              </w:r>
            </w:hyperlink>
          </w:p>
          <w:p>
            <w:r>
              <w:rPr>
                <w:rStyle w:val="row-content"/>
                <w:b/>
              </w:rPr>
              <w:t xml:space="preserve">Data Source</w:t>
            </w:r>
          </w:p>
          <w:p>
            <w:hyperlink w:history="true" r:id="R968f458ff9e04b5a">
              <w:r>
                <w:rPr>
                  <w:rStyle w:val="Hyperlink"/>
                </w:rPr>
                <w:t xml:space="preserve">AIHW Child Protection Collection</w:t>
              </w:r>
            </w:hyperlink>
          </w:p>
          <w:p>
            <w:r>
              <w:rPr>
                <w:rStyle w:val="row-content"/>
                <w:b/>
              </w:rPr>
              <w:t xml:space="preserve">NMDS / DSS</w:t>
            </w:r>
          </w:p>
          <w:p>
            <w:hyperlink w:history="true" r:id="Re624589cb78f4926">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Whether the child returned to out-of-home care within 12 months of reunification</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State or territory</w:t>
            </w:r>
          </w:p>
          <w:p>
            <w:pPr>
              <w:pStyle w:val="ListParagraph"/>
              <w:numPr>
                <w:ilvl w:val="0"/>
                <w:numId w:val="3"/>
              </w:numPr>
            </w:pPr>
            <w:r>
              <w:rPr>
                <w:rStyle w:val="row-content-rich-text"/>
              </w:rPr>
              <w:t xml:space="preserve">Reporting period (2016</w:t>
            </w:r>
            <w:r>
              <w:rPr>
                <w:rStyle w:val="row-content-rich-text"/>
              </w:rPr>
              <w:t xml:space="preserve">–</w:t>
            </w:r>
            <w:r>
              <w:rPr>
                <w:rStyle w:val="row-content-rich-text"/>
              </w:rPr>
              <w:t xml:space="preserve">17 to 2019</w:t>
            </w:r>
            <w:r>
              <w:rPr>
                <w:rStyle w:val="row-content-rich-text"/>
              </w:rPr>
              <w:t xml:space="preserve">–</w:t>
            </w:r>
            <w:r>
              <w:rPr>
                <w:rStyle w:val="row-content-rich-text"/>
              </w:rPr>
              <w:t xml:space="preserve">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c7c2911fe645a6">
              <w:r>
                <w:rPr>
                  <w:rStyle w:val="Hyperlink"/>
                </w:rPr>
                <w:t xml:space="preserve">Person—Australian state/territory identifier, code N</w:t>
              </w:r>
            </w:hyperlink>
          </w:p>
          <w:p>
            <w:r>
              <w:rPr>
                <w:rStyle w:val="row-content"/>
                <w:b/>
              </w:rPr>
              <w:t xml:space="preserve">Data Source</w:t>
            </w:r>
          </w:p>
          <w:p>
            <w:hyperlink w:history="true" r:id="R0a896dd89a814b41">
              <w:r>
                <w:rPr>
                  <w:rStyle w:val="Hyperlink"/>
                </w:rPr>
                <w:t xml:space="preserve">AIHW Child Protection Collection</w:t>
              </w:r>
            </w:hyperlink>
          </w:p>
          <w:p>
            <w:r>
              <w:rPr>
                <w:rStyle w:val="row-content"/>
                <w:b/>
              </w:rPr>
              <w:t xml:space="preserve">NMDS / DSS</w:t>
            </w:r>
          </w:p>
          <w:p>
            <w:hyperlink w:history="true" r:id="R1f83ada92738474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52a8227895294aed">
              <w:r>
                <w:rPr>
                  <w:rStyle w:val="Hyperlink"/>
                </w:rPr>
                <w:t xml:space="preserve">Person—Indigenous status, code N</w:t>
              </w:r>
            </w:hyperlink>
          </w:p>
          <w:p>
            <w:r>
              <w:rPr>
                <w:rStyle w:val="row-content"/>
                <w:b/>
              </w:rPr>
              <w:t xml:space="preserve">Data Source</w:t>
            </w:r>
          </w:p>
          <w:p>
            <w:hyperlink w:history="true" r:id="R0e9698b1a4434324">
              <w:r>
                <w:rPr>
                  <w:rStyle w:val="Hyperlink"/>
                </w:rPr>
                <w:t xml:space="preserve">AIHW Child Protection Collection</w:t>
              </w:r>
            </w:hyperlink>
          </w:p>
          <w:p>
            <w:r>
              <w:rPr>
                <w:rStyle w:val="row-content"/>
                <w:b/>
              </w:rPr>
              <w:t xml:space="preserve">NMDS / DSS</w:t>
            </w:r>
          </w:p>
          <w:p>
            <w:hyperlink w:history="true" r:id="R5b0e1391a21845de">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Reunifications</w:t>
            </w:r>
          </w:p>
          <w:p>
            <w:pPr>
              <w:spacing w:after="160"/>
            </w:pPr>
            <w:r>
              <w:rPr>
                <w:rStyle w:val="row-content-rich-text"/>
              </w:rPr>
              <w:t xml:space="preserve">There is no nationally agreed definition of reunification. As such, comparison of reunification data across jurisdictions acknowledges that reporting of reunification is based on local definitions.</w:t>
            </w:r>
          </w:p>
          <w:p>
            <w:pPr>
              <w:spacing w:after="160"/>
            </w:pPr>
            <w:r>
              <w:rPr>
                <w:rStyle w:val="row-content-rich-text"/>
              </w:rPr>
              <w:t xml:space="preserve">This indicator includes children who were reunified in the reporting period regardless of whether the reunification was successful and/or the number of reunification events. It includes children who self-reunify and for whom the reunification is subsequently endorsed by the department.</w:t>
            </w:r>
          </w:p>
          <w:p>
            <w:pPr>
              <w:spacing w:after="160"/>
            </w:pPr>
            <w:r>
              <w:rPr>
                <w:rStyle w:val="row-content-rich-text"/>
              </w:rPr>
              <w:t xml:space="preserve">Although this indicator is a proxy for reunification rates, it does not take into consideration time spent in care – children who enter care at the end of the reporting period will be counted with the same weight in the denominator as children who have been in care for the entire period.</w:t>
            </w:r>
          </w:p>
          <w:p>
            <w:pPr>
              <w:spacing w:after="160"/>
            </w:pPr>
            <w:r>
              <w:rPr>
                <w:rStyle w:val="row-content-rich-text"/>
                <w:b/>
              </w:rPr>
              <w:t xml:space="preserve">Age</w:t>
            </w:r>
          </w:p>
          <w:p>
            <w:pPr>
              <w:spacing w:after="160"/>
            </w:pPr>
            <w:r>
              <w:rPr>
                <w:rStyle w:val="row-content-rich-text"/>
              </w:rPr>
              <w:t xml:space="preserve">Only children aged less than 17 are included in this indicator, to allow for a full 12 months of follow up. This is because 12 months following the reunification of a child aged 17, the child would be aged 18 and no longer eligible for entry into out-of-home care.</w:t>
            </w:r>
          </w:p>
          <w:p>
            <w:pPr>
              <w:spacing w:after="160"/>
            </w:pPr>
            <w:r>
              <w:rPr>
                <w:rStyle w:val="row-content-rich-text"/>
                <w:b/>
              </w:rPr>
              <w:t xml:space="preserve">Comparability with similar reporting</w:t>
            </w:r>
          </w:p>
          <w:p>
            <w:pPr>
              <w:spacing w:after="160"/>
            </w:pPr>
            <w:r>
              <w:rPr>
                <w:rStyle w:val="row-content-rich-text"/>
              </w:rPr>
              <w:t xml:space="preserve">Indicator 1.6a is derived using the same methodology as the Aboriginal and Torres Strait Islander Child Placement Principle indicator 2.4 (AIHW 2022a).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35328ecf274d6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3c1e773e7747c2">
              <w:r>
                <w:rPr>
                  <w:rStyle w:val="Hyperlink"/>
                </w:rPr>
                <w:t xml:space="preserve">The Aboriginal and Torres Strait Islander Child Placement Principle Indicators 2020–21: Indicator 2.4 Indigenous children who were reunified and did not return to out-of-home care within 12 months</w:t>
              </w:r>
            </w:hyperlink>
          </w:p>
          <w:p>
            <w:pPr>
              <w:pStyle w:val="registration-status"/>
              <w:spacing w:before="0" w:after="0"/>
            </w:pPr>
            <w:hyperlink w:history="true" r:id="Rd0579feaa85c495e">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582685b24622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757632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26a96e533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685b24622457b" /><Relationship Type="http://schemas.openxmlformats.org/officeDocument/2006/relationships/header" Target="/word/header1.xml" Id="Rb152dff4e0ee466e" /><Relationship Type="http://schemas.openxmlformats.org/officeDocument/2006/relationships/settings" Target="/word/settings.xml" Id="Re537f5e806c148c0" /><Relationship Type="http://schemas.openxmlformats.org/officeDocument/2006/relationships/styles" Target="/word/styles.xml" Id="R580d7ab00bd34443" /><Relationship Type="http://schemas.openxmlformats.org/officeDocument/2006/relationships/numbering" Target="/word/numbering.xml" Id="R2e3ea3521c2b4bdc" /><Relationship Type="http://schemas.openxmlformats.org/officeDocument/2006/relationships/hyperlink" Target="https://meteor.aihw.gov.au/RegistrationAuthority/17" TargetMode="External" Id="R8e776b7ec1b0462d" /><Relationship Type="http://schemas.openxmlformats.org/officeDocument/2006/relationships/hyperlink" Target="https://meteor.aihw.gov.au/content/757328" TargetMode="External" Id="Ra0473af502314c66" /><Relationship Type="http://schemas.openxmlformats.org/officeDocument/2006/relationships/hyperlink" Target="https://meteor.aihw.gov.au/RegistrationAuthority/17" TargetMode="External" Id="R37548018dd0744c8" /><Relationship Type="http://schemas.openxmlformats.org/officeDocument/2006/relationships/hyperlink" Target="https://meteor.aihw.gov.au/content/757571" TargetMode="External" Id="R8ef91780dc504e45" /><Relationship Type="http://schemas.openxmlformats.org/officeDocument/2006/relationships/hyperlink" Target="https://meteor.aihw.gov.au/RegistrationAuthority/5" TargetMode="External" Id="R6b35d2de69aa40fc" /><Relationship Type="http://schemas.openxmlformats.org/officeDocument/2006/relationships/hyperlink" Target="https://meteor.aihw.gov.au/content/287007" TargetMode="External" Id="R70f85fb3dd884766" /><Relationship Type="http://schemas.openxmlformats.org/officeDocument/2006/relationships/hyperlink" Target="https://meteor.aihw.gov.au/content/489543" TargetMode="External" Id="R96b5cafa70314393" /><Relationship Type="http://schemas.openxmlformats.org/officeDocument/2006/relationships/hyperlink" Target="https://meteor.aihw.gov.au/content/748197" TargetMode="External" Id="R7b4245b8d1ee4731" /><Relationship Type="http://schemas.openxmlformats.org/officeDocument/2006/relationships/hyperlink" Target="https://meteor.aihw.gov.au/content/474217" TargetMode="External" Id="R4d52daa5637e4162" /><Relationship Type="http://schemas.openxmlformats.org/officeDocument/2006/relationships/hyperlink" Target="https://meteor.aihw.gov.au/content/489543" TargetMode="External" Id="Rd9138abf289941b3" /><Relationship Type="http://schemas.openxmlformats.org/officeDocument/2006/relationships/hyperlink" Target="https://meteor.aihw.gov.au/content/748197" TargetMode="External" Id="Rb5a36ea1b3884355" /><Relationship Type="http://schemas.openxmlformats.org/officeDocument/2006/relationships/hyperlink" Target="https://meteor.aihw.gov.au/content/474223" TargetMode="External" Id="Rd3e6c1a586db447d" /><Relationship Type="http://schemas.openxmlformats.org/officeDocument/2006/relationships/hyperlink" Target="https://meteor.aihw.gov.au/content/489543" TargetMode="External" Id="Reaf80a2c5a024236" /><Relationship Type="http://schemas.openxmlformats.org/officeDocument/2006/relationships/hyperlink" Target="https://meteor.aihw.gov.au/content/748197" TargetMode="External" Id="Re88b343fe62a4203" /><Relationship Type="http://schemas.openxmlformats.org/officeDocument/2006/relationships/hyperlink" Target="https://meteor.aihw.gov.au/content/536550" TargetMode="External" Id="R3d07f8a1f0324050" /><Relationship Type="http://schemas.openxmlformats.org/officeDocument/2006/relationships/hyperlink" Target="https://meteor.aihw.gov.au/content/489543" TargetMode="External" Id="R10ff02398f0e4ce5" /><Relationship Type="http://schemas.openxmlformats.org/officeDocument/2006/relationships/hyperlink" Target="https://meteor.aihw.gov.au/content/748197" TargetMode="External" Id="Rd4c08b53d79b4c8d" /><Relationship Type="http://schemas.openxmlformats.org/officeDocument/2006/relationships/hyperlink" Target="https://meteor.aihw.gov.au/content/536554" TargetMode="External" Id="R45def61a51304dd9" /><Relationship Type="http://schemas.openxmlformats.org/officeDocument/2006/relationships/hyperlink" Target="https://meteor.aihw.gov.au/content/489543" TargetMode="External" Id="R114fb1253f8d4c46" /><Relationship Type="http://schemas.openxmlformats.org/officeDocument/2006/relationships/hyperlink" Target="https://meteor.aihw.gov.au/content/748197" TargetMode="External" Id="R4c591f13cefc455c" /><Relationship Type="http://schemas.openxmlformats.org/officeDocument/2006/relationships/hyperlink" Target="https://meteor.aihw.gov.au/content/657300" TargetMode="External" Id="Rce8e8ab1b90a4afb" /><Relationship Type="http://schemas.openxmlformats.org/officeDocument/2006/relationships/hyperlink" Target="https://meteor.aihw.gov.au/content/489543" TargetMode="External" Id="R816d6fbbb1fc41fc" /><Relationship Type="http://schemas.openxmlformats.org/officeDocument/2006/relationships/hyperlink" Target="https://meteor.aihw.gov.au/content/748197" TargetMode="External" Id="R9b76e82d2e634757" /><Relationship Type="http://schemas.openxmlformats.org/officeDocument/2006/relationships/hyperlink" Target="https://meteor.aihw.gov.au/content/689331" TargetMode="External" Id="Rc8025da5a73741bf" /><Relationship Type="http://schemas.openxmlformats.org/officeDocument/2006/relationships/hyperlink" Target="https://meteor.aihw.gov.au/content/489543" TargetMode="External" Id="Ra3249dab75b34e01" /><Relationship Type="http://schemas.openxmlformats.org/officeDocument/2006/relationships/hyperlink" Target="https://meteor.aihw.gov.au/content/748197" TargetMode="External" Id="R9b54644f2d744cf3" /><Relationship Type="http://schemas.openxmlformats.org/officeDocument/2006/relationships/hyperlink" Target="https://meteor.aihw.gov.au/content/737464" TargetMode="External" Id="R626b3cfffb4c47ad" /><Relationship Type="http://schemas.openxmlformats.org/officeDocument/2006/relationships/hyperlink" Target="https://meteor.aihw.gov.au/content/489543" TargetMode="External" Id="R84a5539e9ec34668" /><Relationship Type="http://schemas.openxmlformats.org/officeDocument/2006/relationships/hyperlink" Target="https://meteor.aihw.gov.au/content/748197" TargetMode="External" Id="Rccaaa9da60f946e3" /><Relationship Type="http://schemas.openxmlformats.org/officeDocument/2006/relationships/hyperlink" Target="https://meteor.aihw.gov.au/content/748853" TargetMode="External" Id="Rc4be810412134b2a" /><Relationship Type="http://schemas.openxmlformats.org/officeDocument/2006/relationships/hyperlink" Target="https://meteor.aihw.gov.au/content/489543" TargetMode="External" Id="R34f463a09bd44d67" /><Relationship Type="http://schemas.openxmlformats.org/officeDocument/2006/relationships/hyperlink" Target="https://meteor.aihw.gov.au/content/748197" TargetMode="External" Id="R6bdb2655ce5a4e5e" /><Relationship Type="http://schemas.openxmlformats.org/officeDocument/2006/relationships/hyperlink" Target="https://meteor.aihw.gov.au/content/287007" TargetMode="External" Id="R33a5294f84b24368" /><Relationship Type="http://schemas.openxmlformats.org/officeDocument/2006/relationships/hyperlink" Target="https://meteor.aihw.gov.au/content/489543" TargetMode="External" Id="Rf052fe09b062484c" /><Relationship Type="http://schemas.openxmlformats.org/officeDocument/2006/relationships/hyperlink" Target="https://meteor.aihw.gov.au/content/748197" TargetMode="External" Id="Rbc253c7c19224ee4" /><Relationship Type="http://schemas.openxmlformats.org/officeDocument/2006/relationships/hyperlink" Target="https://meteor.aihw.gov.au/content/474217" TargetMode="External" Id="Re1625a547b2947a1" /><Relationship Type="http://schemas.openxmlformats.org/officeDocument/2006/relationships/hyperlink" Target="https://meteor.aihw.gov.au/content/489543" TargetMode="External" Id="R9177d77b1ca249c8" /><Relationship Type="http://schemas.openxmlformats.org/officeDocument/2006/relationships/hyperlink" Target="https://meteor.aihw.gov.au/content/748197" TargetMode="External" Id="Redf9aa49cfa64be6" /><Relationship Type="http://schemas.openxmlformats.org/officeDocument/2006/relationships/hyperlink" Target="https://meteor.aihw.gov.au/content/474223" TargetMode="External" Id="Re61bde0270544e0c" /><Relationship Type="http://schemas.openxmlformats.org/officeDocument/2006/relationships/hyperlink" Target="https://meteor.aihw.gov.au/content/489543" TargetMode="External" Id="Rd68546995bc741c2" /><Relationship Type="http://schemas.openxmlformats.org/officeDocument/2006/relationships/hyperlink" Target="https://meteor.aihw.gov.au/content/748197" TargetMode="External" Id="R7e37142a73714598" /><Relationship Type="http://schemas.openxmlformats.org/officeDocument/2006/relationships/hyperlink" Target="https://meteor.aihw.gov.au/content/536550" TargetMode="External" Id="R4296b13b2598488b" /><Relationship Type="http://schemas.openxmlformats.org/officeDocument/2006/relationships/hyperlink" Target="https://meteor.aihw.gov.au/content/489543" TargetMode="External" Id="R4b144540a5fe4405" /><Relationship Type="http://schemas.openxmlformats.org/officeDocument/2006/relationships/hyperlink" Target="https://meteor.aihw.gov.au/content/748197" TargetMode="External" Id="Ra7e539c29886423e" /><Relationship Type="http://schemas.openxmlformats.org/officeDocument/2006/relationships/hyperlink" Target="https://meteor.aihw.gov.au/content/536554" TargetMode="External" Id="R4bc57fc97f5c41e2" /><Relationship Type="http://schemas.openxmlformats.org/officeDocument/2006/relationships/hyperlink" Target="https://meteor.aihw.gov.au/content/489543" TargetMode="External" Id="R1f29e351774b440e" /><Relationship Type="http://schemas.openxmlformats.org/officeDocument/2006/relationships/hyperlink" Target="https://meteor.aihw.gov.au/content/748197" TargetMode="External" Id="R6120ff03b4214cd2" /><Relationship Type="http://schemas.openxmlformats.org/officeDocument/2006/relationships/hyperlink" Target="https://meteor.aihw.gov.au/content/657300" TargetMode="External" Id="R843b208423ac48b0" /><Relationship Type="http://schemas.openxmlformats.org/officeDocument/2006/relationships/hyperlink" Target="https://meteor.aihw.gov.au/content/489543" TargetMode="External" Id="R729d3f70b82843a9" /><Relationship Type="http://schemas.openxmlformats.org/officeDocument/2006/relationships/hyperlink" Target="https://meteor.aihw.gov.au/content/748197" TargetMode="External" Id="Rcf1ac9d2ace046be" /><Relationship Type="http://schemas.openxmlformats.org/officeDocument/2006/relationships/hyperlink" Target="https://meteor.aihw.gov.au/content/689331" TargetMode="External" Id="R1ed3237fac16494f" /><Relationship Type="http://schemas.openxmlformats.org/officeDocument/2006/relationships/hyperlink" Target="https://meteor.aihw.gov.au/content/489543" TargetMode="External" Id="R5d8b8f5f84fb401d" /><Relationship Type="http://schemas.openxmlformats.org/officeDocument/2006/relationships/hyperlink" Target="https://meteor.aihw.gov.au/content/748197" TargetMode="External" Id="Rf6eb4807df6846cf" /><Relationship Type="http://schemas.openxmlformats.org/officeDocument/2006/relationships/hyperlink" Target="https://meteor.aihw.gov.au/content/737464" TargetMode="External" Id="R643c3bee5657425e" /><Relationship Type="http://schemas.openxmlformats.org/officeDocument/2006/relationships/hyperlink" Target="https://meteor.aihw.gov.au/content/489543" TargetMode="External" Id="R058a93c13c174b15" /><Relationship Type="http://schemas.openxmlformats.org/officeDocument/2006/relationships/hyperlink" Target="https://meteor.aihw.gov.au/content/748197" TargetMode="External" Id="R12d9a49c66404fbb" /><Relationship Type="http://schemas.openxmlformats.org/officeDocument/2006/relationships/hyperlink" Target="https://meteor.aihw.gov.au/content/748853" TargetMode="External" Id="Rd6559df6053c4d78" /><Relationship Type="http://schemas.openxmlformats.org/officeDocument/2006/relationships/hyperlink" Target="https://meteor.aihw.gov.au/content/489543" TargetMode="External" Id="R968f458ff9e04b5a" /><Relationship Type="http://schemas.openxmlformats.org/officeDocument/2006/relationships/hyperlink" Target="https://meteor.aihw.gov.au/content/748197" TargetMode="External" Id="Re624589cb78f4926" /><Relationship Type="http://schemas.openxmlformats.org/officeDocument/2006/relationships/hyperlink" Target="https://meteor.aihw.gov.au/content/286919" TargetMode="External" Id="R3bc7c2911fe645a6" /><Relationship Type="http://schemas.openxmlformats.org/officeDocument/2006/relationships/hyperlink" Target="https://meteor.aihw.gov.au/content/489543" TargetMode="External" Id="R0a896dd89a814b41" /><Relationship Type="http://schemas.openxmlformats.org/officeDocument/2006/relationships/hyperlink" Target="https://meteor.aihw.gov.au/content/748197" TargetMode="External" Id="R1f83ada92738474c" /><Relationship Type="http://schemas.openxmlformats.org/officeDocument/2006/relationships/hyperlink" Target="https://meteor.aihw.gov.au/content/602543" TargetMode="External" Id="R52a8227895294aed" /><Relationship Type="http://schemas.openxmlformats.org/officeDocument/2006/relationships/hyperlink" Target="https://meteor.aihw.gov.au/content/489543" TargetMode="External" Id="R0e9698b1a4434324" /><Relationship Type="http://schemas.openxmlformats.org/officeDocument/2006/relationships/hyperlink" Target="https://meteor.aihw.gov.au/content/748197" TargetMode="External" Id="R5b0e1391a21845de" /><Relationship Type="http://schemas.openxmlformats.org/officeDocument/2006/relationships/hyperlink" Target="https://meteor.aihw.gov.au/content/489543" TargetMode="External" Id="R8135328ecf274d64" /><Relationship Type="http://schemas.openxmlformats.org/officeDocument/2006/relationships/hyperlink" Target="https://meteor.aihw.gov.au/content/757253" TargetMode="External" Id="Rec3c1e773e7747c2" /><Relationship Type="http://schemas.openxmlformats.org/officeDocument/2006/relationships/hyperlink" Target="https://meteor.aihw.gov.au/RegistrationAuthority/17" TargetMode="External" Id="Rd0579feaa85c495e" /></Relationships>
</file>

<file path=word/_rels/header1.xml.rels>&#65279;<?xml version="1.0" encoding="utf-8"?><Relationships xmlns="http://schemas.openxmlformats.org/package/2006/relationships"><Relationship Type="http://schemas.openxmlformats.org/officeDocument/2006/relationships/image" Target="/media/image.png" Id="R6a926a96e5334194" /></Relationships>
</file>