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371e5fb6234aa3"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1442573eb4dcf">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best endeavours data set (NBEDS) collects and reports data nationally on a best endeavours basis.</w:t>
            </w:r>
          </w:p>
          <w:p>
            <w:pPr>
              <w:spacing w:after="160"/>
            </w:pPr>
            <w:r>
              <w:rPr>
                <w:rStyle w:val="row-content-rich-text"/>
              </w:rPr>
              <w:t xml:space="preserve">The NBEDS covers: Publicly funded government and non-government agencies providing alcohol and/or drug treatment services. This includes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965bfa469c354bea">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Jurisdictional reporting requirements</w:t>
            </w:r>
          </w:p>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Alcohol and other drug treatment services NMDS.</w:t>
            </w:r>
          </w:p>
          <w:p>
            <w:pPr>
              <w:spacing w:after="160"/>
            </w:pPr>
            <w:r>
              <w:rPr>
                <w:rStyle w:val="row-content-rich-text"/>
              </w:rPr>
              <w:t xml:space="preserve">The Alcohol and other drug treatment services NBEDS and NMDS work together to collect data on completed treatment episodes for clients who participate in a treatment type as specified in the data element </w:t>
            </w:r>
            <w:hyperlink w:history="true" r:id="R8d981d921aef4b60">
              <w:r>
                <w:rPr>
                  <w:rStyle w:val="Hyperlink"/>
                </w:rPr>
                <w:t xml:space="preserve">Episode of treatment for alcohol and other drugs—main treatment type, code N[N]</w:t>
              </w:r>
            </w:hyperlink>
            <w:r>
              <w:rPr>
                <w:rStyle w:val="row-content-rich-text"/>
              </w:rPr>
              <w:t xml:space="preserve">.</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set are included here.</w:t>
            </w:r>
          </w:p>
          <w:p>
            <w:hyperlink w:tooltip="Cessation of a treatment episode occurs when treatment is completed or discontinued; or there has been a change in the principal drug of concern, the main treatment type, or the treatment delivery setting." w:history="true" r:id="R237db799ddbc4941">
              <w:r>
                <w:rPr>
                  <w:rStyle w:val="Hyperlink"/>
                  <w:b/>
                </w:rPr>
                <w:t xml:space="preserve">Cessation of treatment episode for alcohol and other drugs</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440bcfe4aa54456">
              <w:r>
                <w:rPr>
                  <w:rStyle w:val="Hyperlink"/>
                  <w:b/>
                </w:rPr>
                <w:t xml:space="preserve">Gender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8dd9488d5de4ebd">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44369b721f4b50">
              <w:r>
                <w:rPr>
                  <w:rStyle w:val="Hyperlink"/>
                </w:rPr>
                <w:t xml:space="preserve">Alcohol and other drug treatment services NBEDS 2022–23</w:t>
              </w:r>
            </w:hyperlink>
          </w:p>
          <w:p>
            <w:pPr>
              <w:spacing w:before="0" w:after="0"/>
            </w:pPr>
            <w:r>
              <w:rPr>
                <w:rStyle w:val="row-content"/>
                <w:color w:val="244061"/>
              </w:rPr>
              <w:t xml:space="preserve">       </w:t>
            </w:r>
            <w:hyperlink w:history="true" r:id="Re41b150964fd45d7">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d46e2437c1314d14">
              <w:r>
                <w:rPr>
                  <w:rStyle w:val="Hyperlink"/>
                </w:rPr>
                <w:t xml:space="preserve">Alcohol and other drug treatment services NBEDS 2024–25</w:t>
              </w:r>
            </w:hyperlink>
          </w:p>
          <w:p>
            <w:pPr>
              <w:spacing w:before="0" w:after="0"/>
            </w:pPr>
            <w:r>
              <w:rPr>
                <w:rStyle w:val="row-content"/>
                <w:color w:val="244061"/>
              </w:rPr>
              <w:t xml:space="preserve">       </w:t>
            </w:r>
            <w:hyperlink w:history="true" r:id="R67f763101b5a46d1">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fdcd82091cf40bd">
              <w:r>
                <w:rPr>
                  <w:rStyle w:val="Hyperlink"/>
                </w:rPr>
                <w:t xml:space="preserve">Alcohol and other drug treatment services NMDS 2023-24</w:t>
              </w:r>
            </w:hyperlink>
          </w:p>
          <w:p>
            <w:pPr>
              <w:spacing w:before="0" w:after="0"/>
            </w:pPr>
            <w:r>
              <w:rPr>
                <w:rStyle w:val="row-content"/>
                <w:color w:val="244061"/>
              </w:rPr>
              <w:t xml:space="preserve">       </w:t>
            </w:r>
            <w:hyperlink w:history="true" r:id="R85297a19c9c1433c">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92928ee0f4bc4">
                    <w:r>
                      <w:rPr>
                        <w:rStyle w:val="Hyperlink"/>
                      </w:rPr>
                      <w:t xml:space="preserve">Alcohol and other drug treatment services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48f7d916146b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627297ae7c24db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d667feadf4e43b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1fb1d12de1d49a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0e7f274849244a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1279b605899472a">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43be51523bf44c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605b584f844033">
                    <w:r>
                      <w:rPr>
                        <w:rStyle w:val="Hyperlink"/>
                      </w:rPr>
                      <w:t xml:space="preserve">Address—Australian postcode, code (Postcode datafile) NNNN</w:t>
                    </w:r>
                  </w:hyperlink>
                </w:p>
                <w:p>
                  <w:r>
                    <w:rPr>
                      <w:b/>
                      <w:i/>
                      <w:color w:val="333333"/>
                    </w:rPr>
                    <w:t xml:space="preserve">DSS specific information:</w:t>
                  </w:r>
                </w:p>
                <w:p>
                  <w:r>
                    <w:t xml:space="preserve">This data element is collected relating to the client's last known home address at the start of the treatment episode.</w:t>
                  </w:r>
                </w:p>
                <w:p>
                  <w:r>
                    <w:t xml:space="preserve">The postcode provided must match the </w:t>
                  </w:r>
                  <w:hyperlink w:history="true" r:id="R97b7edcaed4f4e7d">
                    <w:r>
                      <w:rPr>
                        <w:rStyle w:val="Hyperlink"/>
                      </w:rPr>
                      <w:t xml:space="preserve">Address—suburb/town/locality name, text X[X(45)]</w:t>
                    </w:r>
                  </w:hyperlink>
                  <w:r>
                    <w:t xml:space="preserve"> or </w:t>
                  </w:r>
                  <w:hyperlink w:history="true" r:id="Ra5df3951c78a4a01">
                    <w:r>
                      <w:rPr>
                        <w:rStyle w:val="Hyperlink"/>
                      </w:rPr>
                      <w:t xml:space="preserve">Address—statistical area, level 2 (SA2) code (ASGS Edition 3) N(9)</w:t>
                    </w:r>
                  </w:hyperlink>
                  <w:r>
                    <w:t xml:space="preserve"> provided.</w:t>
                  </w:r>
                </w:p>
                <w:p>
                  <w:r>
                    <w:t xml:space="preserve">For the purposes of the Alcohol and other drug treatment services NMDS the following Supplementary codes have been defined:</w:t>
                  </w:r>
                </w:p>
                <w:p>
                  <w:r>
                    <w:t xml:space="preserve">0055     Overseas </w:t>
                  </w:r>
                  <w:r>
                    <w:br/>
                  </w:r>
                  <w:r>
                    <w:t xml:space="preserve">0088     Other </w:t>
                  </w:r>
                  <w:r>
                    <w:br/>
                  </w:r>
                  <w:r>
                    <w:t xml:space="preserve">0097     No fixed address (or Not applicable) </w:t>
                  </w:r>
                  <w:r>
                    <w:br/>
                  </w:r>
                  <w:r>
                    <w:t xml:space="preserve">0098     Unknown </w:t>
                  </w:r>
                  <w:r>
                    <w:br/>
                  </w:r>
                  <w:r>
                    <w:t xml:space="preserve">0099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1ade069924eec">
                    <w:r>
                      <w:rPr>
                        <w:rStyle w:val="Hyperlink"/>
                      </w:rPr>
                      <w:t xml:space="preserve">Address—statistical area, level 2 (SA2) code (ASGS Edition 3) N(9)</w:t>
                    </w:r>
                  </w:hyperlink>
                </w:p>
                <w:p>
                  <w:r>
                    <w:rPr>
                      <w:b/>
                      <w:i/>
                      <w:color w:val="333333"/>
                    </w:rPr>
                    <w:t xml:space="preserve">Conditional obligation:</w:t>
                  </w:r>
                </w:p>
                <w:p>
                  <w:r>
                    <w:t xml:space="preserve">This data element is collected on a Conditional basis with the element </w:t>
                  </w:r>
                  <w:hyperlink w:history="true" r:id="R7d88b0cb1914405f">
                    <w:r>
                      <w:rPr>
                        <w:rStyle w:val="Hyperlink"/>
                      </w:rPr>
                      <w:t xml:space="preserve">Address—suburb/town/locality name, text X[X(45)]</w:t>
                    </w:r>
                  </w:hyperlink>
                  <w:r>
                    <w:t xml:space="preserve"> of client. Data must be reported for one of the two elements, either </w:t>
                  </w:r>
                  <w:hyperlink w:history="true" r:id="R650345402a8e4925">
                    <w:r>
                      <w:rPr>
                        <w:rStyle w:val="Hyperlink"/>
                      </w:rPr>
                      <w:t xml:space="preserve">Address—statistical area, level 2 (SA2)</w:t>
                    </w:r>
                  </w:hyperlink>
                  <w:r>
                    <w:t xml:space="preserve"> of client or </w:t>
                  </w:r>
                  <w:hyperlink w:history="true" r:id="Rd794d72ebb844ba9">
                    <w:r>
                      <w:rPr>
                        <w:rStyle w:val="Hyperlink"/>
                      </w:rPr>
                      <w:t xml:space="preserve">Address—suburb/town/locality name</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SA2 code of client must match the location of the </w:t>
                  </w:r>
                  <w:hyperlink w:history="true" r:id="R4ce39c195b954244">
                    <w:r>
                      <w:rPr>
                        <w:rStyle w:val="Hyperlink"/>
                      </w:rPr>
                      <w:t xml:space="preserve">Address—Australian postcode, code (Postcode datafile) NNNN</w:t>
                    </w:r>
                  </w:hyperlink>
                  <w:r>
                    <w:t xml:space="preserve"> of client provided.</w:t>
                  </w:r>
                </w:p>
                <w:p>
                  <w:r>
                    <w:t xml:space="preserve">Note that this data element is also collected on a Mandatory basis for the site from which a drug treatment service is delivered.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2b341b50a74406">
                    <w:r>
                      <w:rPr>
                        <w:rStyle w:val="Hyperlink"/>
                      </w:rPr>
                      <w:t xml:space="preserve">Address—statistical area, level 2 (SA2) code (ASGS Edition 3) N(9)</w:t>
                    </w:r>
                  </w:hyperlink>
                </w:p>
                <w:p>
                  <w:r>
                    <w:rPr>
                      <w:b/>
                      <w:i/>
                      <w:color w:val="333333"/>
                    </w:rPr>
                    <w:t xml:space="preserve">DSS specific information:</w:t>
                  </w:r>
                </w:p>
                <w:p>
                  <w:r>
                    <w:t xml:space="preserve">This data element is collected relating to the site from which a drug treatment service is delivered. For agencies with more than one location, the data element relates to the service delivery outlet. It is collected on a Mandatory basis.</w:t>
                  </w:r>
                </w:p>
                <w:p>
                  <w:r>
                    <w:t xml:space="preserve">Note that this data element is also collected on a Conditional basis for the client's last known home address at the start of the treatment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34b180264b4ce5">
                    <w:r>
                      <w:rPr>
                        <w:rStyle w:val="Hyperlink"/>
                      </w:rPr>
                      <w:t xml:space="preserve">Address—suburb/town/locality name, text X[X(45)]</w:t>
                    </w:r>
                  </w:hyperlink>
                </w:p>
                <w:p>
                  <w:r>
                    <w:rPr>
                      <w:b/>
                      <w:i/>
                      <w:color w:val="333333"/>
                    </w:rPr>
                    <w:t xml:space="preserve">Conditional obligation:</w:t>
                  </w:r>
                </w:p>
                <w:p>
                  <w:r>
                    <w:t xml:space="preserve">This data element is collected on a Conditional basis with the element </w:t>
                  </w:r>
                  <w:hyperlink w:history="true" r:id="R6a001fc320f34ecc">
                    <w:r>
                      <w:rPr>
                        <w:rStyle w:val="Hyperlink"/>
                      </w:rPr>
                      <w:t xml:space="preserve">Address—statistical area, level 2 (SA2) code (ASGS Edition 3) N(9)</w:t>
                    </w:r>
                  </w:hyperlink>
                  <w:r>
                    <w:t xml:space="preserve"> of client. Data must be reported for one of the two elements, either </w:t>
                  </w:r>
                  <w:hyperlink w:history="true" r:id="R0ba51c6f78654b8b">
                    <w:r>
                      <w:rPr>
                        <w:rStyle w:val="Hyperlink"/>
                      </w:rPr>
                      <w:t xml:space="preserve">Address—suburb/town/locality name</w:t>
                    </w:r>
                  </w:hyperlink>
                  <w:r>
                    <w:t xml:space="preserve"> of client or </w:t>
                  </w:r>
                  <w:hyperlink w:history="true" r:id="Rc96d7b0547a442b8">
                    <w:r>
                      <w:rPr>
                        <w:rStyle w:val="Hyperlink"/>
                      </w:rPr>
                      <w:t xml:space="preserve">Address—statistical area, level 2 (SA2)</w:t>
                    </w:r>
                  </w:hyperlink>
                  <w:r>
                    <w:t xml:space="preserve"> of client.</w:t>
                  </w:r>
                </w:p>
                <w:p>
                  <w:r>
                    <w:rPr>
                      <w:b/>
                      <w:i/>
                      <w:color w:val="333333"/>
                    </w:rPr>
                    <w:t xml:space="preserve">DSS specific information:</w:t>
                  </w:r>
                </w:p>
                <w:p>
                  <w:r>
                    <w:t xml:space="preserve">This data element is collected relating to the client's last known home address at the start of the treatment episode.</w:t>
                  </w:r>
                </w:p>
                <w:p>
                  <w:r>
                    <w:t xml:space="preserve">The suburb/town/locality name of client provided must match the location of the </w:t>
                  </w:r>
                  <w:hyperlink w:history="true" r:id="R17bb922678594351">
                    <w:r>
                      <w:rPr>
                        <w:rStyle w:val="Hyperlink"/>
                      </w:rPr>
                      <w:t xml:space="preserve">Address—Australian postcode, code (Postcode datafile) NNNN</w:t>
                    </w:r>
                  </w:hyperlink>
                  <w:r>
                    <w:t xml:space="preserve"> of client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f4eee1869d4bfb">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23fa327cdb4217">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d772eb9574528">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66f9955b77441a">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0b6b4d4c94ef5">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919fda4084603">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f64d2673a4cbd">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c8d56652374d8c">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c5a475d39e43b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bf4d05b0a4e69">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58a12c2fb4385">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01dde9cf04dc7">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10c95e20a4a7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515a094d5408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8067cc416448c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48a8acdfb548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718ec5d59448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b27bf17b14b8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e6cc6fcfc64b6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a079bbe2c04536">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2542c63df4eb6">
                    <w:r>
                      <w:rPr>
                        <w:rStyle w:val="Hyperlink"/>
                      </w:rPr>
                      <w:t xml:space="preserve">Person—gender,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993658e779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2f5aa143c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93658e7794180" /><Relationship Type="http://schemas.openxmlformats.org/officeDocument/2006/relationships/header" Target="/word/header1.xml" Id="R37e750ed7ab74637" /><Relationship Type="http://schemas.openxmlformats.org/officeDocument/2006/relationships/settings" Target="/word/settings.xml" Id="Rc8a8252b6c1e4bb2" /><Relationship Type="http://schemas.openxmlformats.org/officeDocument/2006/relationships/styles" Target="/word/styles.xml" Id="Rf3bc2191a9974615" /><Relationship Type="http://schemas.openxmlformats.org/officeDocument/2006/relationships/hyperlink" Target="https://meteor.aihw.gov.au/RegistrationAuthority/12" TargetMode="External" Id="R6cb1442573eb4dcf" /><Relationship Type="http://schemas.openxmlformats.org/officeDocument/2006/relationships/numbering" Target="/word/numbering.xml" Id="R692a7532cf984e70" /><Relationship Type="http://schemas.openxmlformats.org/officeDocument/2006/relationships/hyperlink" Target="https://meteor.aihw.gov.au/content/700925" TargetMode="External" Id="R965bfa469c354bea" /><Relationship Type="http://schemas.openxmlformats.org/officeDocument/2006/relationships/hyperlink" Target="https://meteor.aihw.gov.au/content/700925" TargetMode="External" Id="R8d981d921aef4b60" /><Relationship Type="http://schemas.openxmlformats.org/officeDocument/2006/relationships/hyperlink" Target="https://meteor.aihw.gov.au/content/327302" TargetMode="External" Id="R237db799ddbc4941" /><Relationship Type="http://schemas.openxmlformats.org/officeDocument/2006/relationships/hyperlink" Target="https://meteor.aihw.gov.au/content/750032" TargetMode="External" Id="Rb440bcfe4aa54456" /><Relationship Type="http://schemas.openxmlformats.org/officeDocument/2006/relationships/hyperlink" Target="https://meteor.aihw.gov.au/content/750030" TargetMode="External" Id="R58dd9488d5de4ebd" /><Relationship Type="http://schemas.openxmlformats.org/officeDocument/2006/relationships/hyperlink" Target="https://meteor.aihw.gov.au/content/750307" TargetMode="External" Id="R8f44369b721f4b50" /><Relationship Type="http://schemas.openxmlformats.org/officeDocument/2006/relationships/hyperlink" Target="https://meteor.aihw.gov.au/RegistrationAuthority/12" TargetMode="External" Id="Re41b150964fd45d7" /><Relationship Type="http://schemas.openxmlformats.org/officeDocument/2006/relationships/hyperlink" Target="https://meteor.aihw.gov.au/content/775614" TargetMode="External" Id="Rd46e2437c1314d14" /><Relationship Type="http://schemas.openxmlformats.org/officeDocument/2006/relationships/hyperlink" Target="https://meteor.aihw.gov.au/RegistrationAuthority/12" TargetMode="External" Id="R67f763101b5a46d1" /><Relationship Type="http://schemas.openxmlformats.org/officeDocument/2006/relationships/hyperlink" Target="https://meteor.aihw.gov.au/content/756056" TargetMode="External" Id="R6fdcd82091cf40bd" /><Relationship Type="http://schemas.openxmlformats.org/officeDocument/2006/relationships/hyperlink" Target="https://meteor.aihw.gov.au/RegistrationAuthority/12" TargetMode="External" Id="R85297a19c9c1433c" /><Relationship Type="http://schemas.openxmlformats.org/officeDocument/2006/relationships/hyperlink" Target="https://meteor.aihw.gov.au/content/756056" TargetMode="External" Id="R89b92928ee0f4bc4" /><Relationship Type="http://schemas.openxmlformats.org/officeDocument/2006/relationships/hyperlink" Target="https://meteor.aihw.gov.au/content/750410" TargetMode="External" Id="Rbe648f7d916146bb" /><Relationship Type="http://schemas.openxmlformats.org/officeDocument/2006/relationships/hyperlink" Target="https://meteor.aihw.gov.au/content/349481" TargetMode="External" Id="R6627297ae7c24dbe" /><Relationship Type="http://schemas.openxmlformats.org/officeDocument/2006/relationships/hyperlink" Target="https://meteor.aihw.gov.au/content/349483" TargetMode="External" Id="R7d667feadf4e43b5" /><Relationship Type="http://schemas.openxmlformats.org/officeDocument/2006/relationships/hyperlink" Target="https://meteor.aihw.gov.au/content/287007" TargetMode="External" Id="R91fb1d12de1d49a6" /><Relationship Type="http://schemas.openxmlformats.org/officeDocument/2006/relationships/hyperlink" Target="https://meteor.aihw.gov.au/content/741686" TargetMode="External" Id="Rd0e7f274849244ad" /><Relationship Type="http://schemas.openxmlformats.org/officeDocument/2006/relationships/hyperlink" Target="https://meteor.aihw.gov.au/content/686241" TargetMode="External" Id="R01279b605899472a" /><Relationship Type="http://schemas.openxmlformats.org/officeDocument/2006/relationships/hyperlink" Target="https://meteor.aihw.gov.au/content/294429" TargetMode="External" Id="R043be51523bf44cf" /><Relationship Type="http://schemas.openxmlformats.org/officeDocument/2006/relationships/hyperlink" Target="https://meteor.aihw.gov.au/content/611398" TargetMode="External" Id="Rbc605b584f844033" /><Relationship Type="http://schemas.openxmlformats.org/officeDocument/2006/relationships/hyperlink" Target="https://meteor.aihw.gov.au/content/429889" TargetMode="External" Id="R97b7edcaed4f4e7d" /><Relationship Type="http://schemas.openxmlformats.org/officeDocument/2006/relationships/hyperlink" Target="https://meteor.aihw.gov.au/content/747313" TargetMode="External" Id="Ra5df3951c78a4a01" /><Relationship Type="http://schemas.openxmlformats.org/officeDocument/2006/relationships/hyperlink" Target="https://meteor.aihw.gov.au/content/747313" TargetMode="External" Id="Rf611ade069924eec" /><Relationship Type="http://schemas.openxmlformats.org/officeDocument/2006/relationships/hyperlink" Target="https://meteor.aihw.gov.au/content/429889" TargetMode="External" Id="R7d88b0cb1914405f" /><Relationship Type="http://schemas.openxmlformats.org/officeDocument/2006/relationships/hyperlink" Target="https://meteor.aihw.gov.au/content/747313" TargetMode="External" Id="R650345402a8e4925" /><Relationship Type="http://schemas.openxmlformats.org/officeDocument/2006/relationships/hyperlink" Target="https://meteor.aihw.gov.au/content/429889" TargetMode="External" Id="Rd794d72ebb844ba9" /><Relationship Type="http://schemas.openxmlformats.org/officeDocument/2006/relationships/hyperlink" Target="https://meteor.aihw.gov.au/content/611398" TargetMode="External" Id="R4ce39c195b954244" /><Relationship Type="http://schemas.openxmlformats.org/officeDocument/2006/relationships/hyperlink" Target="https://meteor.aihw.gov.au/content/747313" TargetMode="External" Id="Rfa2b341b50a74406" /><Relationship Type="http://schemas.openxmlformats.org/officeDocument/2006/relationships/hyperlink" Target="https://meteor.aihw.gov.au/content/429889" TargetMode="External" Id="R0d34b180264b4ce5" /><Relationship Type="http://schemas.openxmlformats.org/officeDocument/2006/relationships/hyperlink" Target="https://meteor.aihw.gov.au/content/747313" TargetMode="External" Id="R6a001fc320f34ecc" /><Relationship Type="http://schemas.openxmlformats.org/officeDocument/2006/relationships/hyperlink" Target="https://meteor.aihw.gov.au/content/429889" TargetMode="External" Id="R0ba51c6f78654b8b" /><Relationship Type="http://schemas.openxmlformats.org/officeDocument/2006/relationships/hyperlink" Target="https://meteor.aihw.gov.au/content/747313" TargetMode="External" Id="Rc96d7b0547a442b8" /><Relationship Type="http://schemas.openxmlformats.org/officeDocument/2006/relationships/hyperlink" Target="https://meteor.aihw.gov.au/content/611398" TargetMode="External" Id="R17bb922678594351" /><Relationship Type="http://schemas.openxmlformats.org/officeDocument/2006/relationships/hyperlink" Target="https://meteor.aihw.gov.au/content/707379" TargetMode="External" Id="Rd0f4eee1869d4bfb" /><Relationship Type="http://schemas.openxmlformats.org/officeDocument/2006/relationships/hyperlink" Target="https://meteor.aihw.gov.au/content/707395" TargetMode="External" Id="R8b23fa327cdb4217" /><Relationship Type="http://schemas.openxmlformats.org/officeDocument/2006/relationships/hyperlink" Target="https://meteor.aihw.gov.au/content/270011" TargetMode="External" Id="Re91d772eb9574528" /><Relationship Type="http://schemas.openxmlformats.org/officeDocument/2006/relationships/hyperlink" Target="https://meteor.aihw.gov.au/content/733883" TargetMode="External" Id="R8c66f9955b77441a" /><Relationship Type="http://schemas.openxmlformats.org/officeDocument/2006/relationships/hyperlink" Target="https://meteor.aihw.gov.au/content/467579" TargetMode="External" Id="Ra5b0b6b4d4c94ef5" /><Relationship Type="http://schemas.openxmlformats.org/officeDocument/2006/relationships/hyperlink" Target="https://meteor.aihw.gov.au/content/467699" TargetMode="External" Id="R991919fda4084603" /><Relationship Type="http://schemas.openxmlformats.org/officeDocument/2006/relationships/hyperlink" Target="https://meteor.aihw.gov.au/content/700925" TargetMode="External" Id="R359f64d2673a4cbd" /><Relationship Type="http://schemas.openxmlformats.org/officeDocument/2006/relationships/hyperlink" Target="https://meteor.aihw.gov.au/content/700927" TargetMode="External" Id="R50c8d56652374d8c" /><Relationship Type="http://schemas.openxmlformats.org/officeDocument/2006/relationships/hyperlink" Target="https://meteor.aihw.gov.au/content/269946" TargetMode="External" Id="R3dc5a475d39e43b3" /><Relationship Type="http://schemas.openxmlformats.org/officeDocument/2006/relationships/hyperlink" Target="https://meteor.aihw.gov.au/content/704456" TargetMode="External" Id="R6fdbf4d05b0a4e69" /><Relationship Type="http://schemas.openxmlformats.org/officeDocument/2006/relationships/hyperlink" Target="https://meteor.aihw.gov.au/content/270067" TargetMode="External" Id="Rb7e58a12c2fb4385" /><Relationship Type="http://schemas.openxmlformats.org/officeDocument/2006/relationships/hyperlink" Target="https://meteor.aihw.gov.au/content/270069" TargetMode="External" Id="R79b01dde9cf04dc7" /><Relationship Type="http://schemas.openxmlformats.org/officeDocument/2006/relationships/hyperlink" Target="https://meteor.aihw.gov.au/content/269973" TargetMode="External" Id="Rdab10c95e20a4a75" /><Relationship Type="http://schemas.openxmlformats.org/officeDocument/2006/relationships/hyperlink" Target="https://meteor.aihw.gov.au/content/659454" TargetMode="External" Id="R4ae515a094d54083" /><Relationship Type="http://schemas.openxmlformats.org/officeDocument/2006/relationships/hyperlink" Target="https://meteor.aihw.gov.au/content/287007" TargetMode="External" Id="R718067cc416448c2" /><Relationship Type="http://schemas.openxmlformats.org/officeDocument/2006/relationships/hyperlink" Target="https://meteor.aihw.gov.au/content/602543" TargetMode="External" Id="R0148a8acdfb54861" /><Relationship Type="http://schemas.openxmlformats.org/officeDocument/2006/relationships/hyperlink" Target="https://meteor.aihw.gov.au/content/290046" TargetMode="External" Id="R2e0718ec5d59448a" /><Relationship Type="http://schemas.openxmlformats.org/officeDocument/2006/relationships/hyperlink" Target="https://meteor.aihw.gov.au/content/659407" TargetMode="External" Id="R36fb27bf17b14b8d" /><Relationship Type="http://schemas.openxmlformats.org/officeDocument/2006/relationships/hyperlink" Target="https://meteor.aihw.gov.au/content/741686" TargetMode="External" Id="R92e6cc6fcfc64b6c" /><Relationship Type="http://schemas.openxmlformats.org/officeDocument/2006/relationships/hyperlink" Target="https://meteor.aihw.gov.au/content/564711" TargetMode="External" Id="R08a079bbe2c04536" /><Relationship Type="http://schemas.openxmlformats.org/officeDocument/2006/relationships/hyperlink" Target="https://meteor.aihw.gov.au/content/741842" TargetMode="External" Id="R18e2542c63df4eb6" /></Relationships>
</file>

<file path=word/_rels/header1.xml.rels>&#65279;<?xml version="1.0" encoding="utf-8"?><Relationships xmlns="http://schemas.openxmlformats.org/package/2006/relationships"><Relationship Type="http://schemas.openxmlformats.org/officeDocument/2006/relationships/image" Target="/media/image.png" Id="R0552f5aa143c4302" /></Relationships>
</file>