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e07edba8f4cbb"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organisation—governance body members appointed for a skill set flag,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organisation—governance body members appointed for a skill set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Governance body members appointed for a skill 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35c1769284dec">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organisation's governing committee or board members were appointed for a skill set,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cd2b63c3c046fa">
              <w:r>
                <w:rPr>
                  <w:rStyle w:val="Hyperlink"/>
                </w:rPr>
                <w:t xml:space="preserve">Service provider organisation—governance body members appointed for a skill 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defa7da734f3c">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any members of a service provider organisation's governance committee or board were appointed for a skill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46aab7d05f42c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b9a2487e0a4ac1">
              <w:r>
                <w:rPr>
                  <w:rStyle w:val="Hyperlink"/>
                </w:rPr>
                <w:t xml:space="preserve">Governance body members appointed for a skill set flag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401a78a123455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abd13151a41ec">
              <w:r>
                <w:rPr>
                  <w:rStyle w:val="Hyperlink"/>
                  <w:color w:val="244061"/>
                </w:rPr>
                <w:t xml:space="preserve">Health</w:t>
              </w:r>
            </w:hyperlink>
            <w:r>
              <w:rPr>
                <w:rStyle w:val="row-content"/>
                <w:color w:val="244061"/>
              </w:rPr>
              <w:t xml:space="preserve">, Standard 01/03/2005</w:t>
            </w:r>
          </w:p>
          <w:p>
            <w:pPr>
              <w:spacing w:before="0" w:after="0"/>
            </w:pPr>
            <w:hyperlink w:history="true" r:id="R9d464ac5ce6b4ea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902594aa7524b1f">
              <w:r>
                <w:rPr>
                  <w:rStyle w:val="Hyperlink"/>
                  <w:color w:val="244061"/>
                </w:rPr>
                <w:t xml:space="preserve">Early Childhood</w:t>
              </w:r>
            </w:hyperlink>
            <w:r>
              <w:rPr>
                <w:rStyle w:val="row-content"/>
                <w:color w:val="244061"/>
              </w:rPr>
              <w:t xml:space="preserve">, Standard 21/05/2010</w:t>
            </w:r>
          </w:p>
          <w:p>
            <w:pPr>
              <w:spacing w:before="0" w:after="0"/>
            </w:pPr>
            <w:hyperlink w:history="true" r:id="R14f2d4d55a2d4238">
              <w:r>
                <w:rPr>
                  <w:rStyle w:val="Hyperlink"/>
                  <w:color w:val="244061"/>
                </w:rPr>
                <w:t xml:space="preserve">Housing assistance</w:t>
              </w:r>
            </w:hyperlink>
            <w:r>
              <w:rPr>
                <w:rStyle w:val="row-content"/>
                <w:color w:val="244061"/>
              </w:rPr>
              <w:t xml:space="preserve">, Standard 23/08/2010</w:t>
            </w:r>
          </w:p>
          <w:p>
            <w:pPr>
              <w:spacing w:before="0" w:after="0"/>
            </w:pPr>
            <w:hyperlink w:history="true" r:id="Rcca2ab225b894ef0">
              <w:r>
                <w:rPr>
                  <w:rStyle w:val="Hyperlink"/>
                  <w:color w:val="244061"/>
                </w:rPr>
                <w:t xml:space="preserve">Homelessness</w:t>
              </w:r>
            </w:hyperlink>
            <w:r>
              <w:rPr>
                <w:rStyle w:val="row-content"/>
                <w:color w:val="244061"/>
              </w:rPr>
              <w:t xml:space="preserve">, Standard 23/08/2010</w:t>
            </w:r>
          </w:p>
          <w:p>
            <w:pPr>
              <w:spacing w:before="0" w:after="0"/>
            </w:pPr>
            <w:hyperlink w:history="true" r:id="R3d0d6d993b7e4be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e93e7fd81384990">
              <w:r>
                <w:rPr>
                  <w:rStyle w:val="Hyperlink"/>
                  <w:color w:val="244061"/>
                </w:rPr>
                <w:t xml:space="preserve">Indigenous</w:t>
              </w:r>
            </w:hyperlink>
            <w:r>
              <w:rPr>
                <w:rStyle w:val="row-content"/>
                <w:color w:val="244061"/>
              </w:rPr>
              <w:t xml:space="preserve">, Standard 16/09/2014</w:t>
            </w:r>
          </w:p>
          <w:p>
            <w:pPr>
              <w:spacing w:before="0" w:after="0"/>
            </w:pPr>
            <w:hyperlink w:history="true" r:id="R30483ff830c44049">
              <w:r>
                <w:rPr>
                  <w:rStyle w:val="Hyperlink"/>
                  <w:color w:val="244061"/>
                </w:rPr>
                <w:t xml:space="preserve">Disability</w:t>
              </w:r>
            </w:hyperlink>
            <w:r>
              <w:rPr>
                <w:rStyle w:val="row-content"/>
                <w:color w:val="244061"/>
              </w:rPr>
              <w:t xml:space="preserve">, Standard 07/10/2014</w:t>
            </w:r>
          </w:p>
          <w:p>
            <w:pPr>
              <w:spacing w:before="0" w:after="0"/>
            </w:pPr>
            <w:hyperlink w:history="true" r:id="Rf3f0c60491d947fc">
              <w:r>
                <w:rPr>
                  <w:rStyle w:val="Hyperlink"/>
                  <w:color w:val="244061"/>
                </w:rPr>
                <w:t xml:space="preserve">WA Health</w:t>
              </w:r>
            </w:hyperlink>
            <w:r>
              <w:rPr>
                <w:rStyle w:val="row-content"/>
                <w:color w:val="244061"/>
              </w:rPr>
              <w:t xml:space="preserve">, Standard 19/03/2015</w:t>
            </w:r>
          </w:p>
          <w:p>
            <w:pPr>
              <w:spacing w:before="0" w:after="0"/>
            </w:pPr>
            <w:hyperlink w:history="true" r:id="R33a16aacc4904ef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4bf43dba93b4250">
              <w:r>
                <w:rPr>
                  <w:rStyle w:val="Hyperlink"/>
                  <w:color w:val="244061"/>
                </w:rPr>
                <w:t xml:space="preserve">Tasmanian Health</w:t>
              </w:r>
            </w:hyperlink>
            <w:r>
              <w:rPr>
                <w:rStyle w:val="row-content"/>
                <w:color w:val="244061"/>
              </w:rPr>
              <w:t xml:space="preserve">, Standard 27/05/2020</w:t>
            </w:r>
          </w:p>
          <w:p>
            <w:pPr>
              <w:spacing w:before="0" w:after="0"/>
            </w:pPr>
            <w:hyperlink w:history="true" r:id="Rd30b1fad44cd414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161a1386b2841d7">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One or more of a service provider organisation's governing committee or board members were specifically appointed for a skill set.</w:t>
            </w:r>
          </w:p>
          <w:p>
            <w:pPr>
              <w:spacing w:after="160"/>
            </w:pPr>
            <w:r>
              <w:rPr>
                <w:rStyle w:val="row-content-rich-text"/>
              </w:rPr>
              <w:t xml:space="preserve">CODE 2 No</w:t>
            </w:r>
          </w:p>
          <w:p>
            <w:pPr/>
            <w:r>
              <w:rPr>
                <w:rStyle w:val="row-content-rich-text"/>
              </w:rPr>
              <w:t xml:space="preserve">None of a service provider organisation's governing committee or board members were specifically appointed for a skill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52eb22874848a3">
              <w:r>
                <w:rPr>
                  <w:rStyle w:val="Hyperlink"/>
                </w:rPr>
                <w:t xml:space="preserve">Online Services Report (OSR) DSS 2020–21</w:t>
              </w:r>
            </w:hyperlink>
          </w:p>
          <w:p>
            <w:pPr>
              <w:pStyle w:val="registration-status"/>
              <w:spacing w:before="0" w:after="0"/>
            </w:pPr>
            <w:hyperlink w:history="true" r:id="R92dda72d63484a5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8f5715b6046f4ee7">
              <w:r>
                <w:rPr>
                  <w:rStyle w:val="Hyperlink"/>
                </w:rPr>
                <w:t xml:space="preserve">Service provider organisation—governing body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85861f76772443a8">
              <w:r>
                <w:rPr>
                  <w:rStyle w:val="Hyperlink"/>
                  <w:b/>
                </w:rPr>
                <w:t xml:space="preserve">funded organisation</w:t>
              </w:r>
            </w:hyperlink>
            <w:r>
              <w:rPr>
                <w:rStyle w:val="row-content"/>
              </w:rPr>
              <w:t xml:space="preserve"> has a governing committee or board.</w:t>
            </w:r>
          </w:p>
          <w:p>
            <w:r>
              <w:br/>
            </w:r>
            <w:r>
              <w:rPr>
                <w:rStyle w:val="row-content"/>
                <w:b/>
                <w:i/>
              </w:rPr>
              <w:t xml:space="preserve">DSS specific information: </w:t>
            </w:r>
          </w:p>
          <w:p>
            <w:r>
              <w:rPr>
                <w:rStyle w:val="row-content"/>
              </w:rPr>
              <w:t xml:space="preserve">In the OSR DSS, this data element reports whether members (including independent directors) on the funded organisation's governing committee or board were specifically appointed for a skill set.</w:t>
            </w:r>
          </w:p>
          <w:p>
            <w:r>
              <w:br/>
            </w:r>
            <w:r>
              <w:br/>
            </w:r>
          </w:p>
        </w:tc>
      </w:tr>
    </w:tbl>
    <w:p/>
    <w:tbl>
      <w:tblPr>
        <w:tblStyle w:val="TableGrid"/>
        <w:tblW w:w="0" w:type="auto"/>
      </w:tblPr>
    </w:tbl>
    <w:p>
      <w:r>
        <w:br/>
      </w:r>
    </w:p>
    <w:sectPr>
      <w:footerReference xmlns:r="http://schemas.openxmlformats.org/officeDocument/2006/relationships" w:type="default" r:id="R07a9fefb3919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59255ebef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a9fefb39194d93" /><Relationship Type="http://schemas.openxmlformats.org/officeDocument/2006/relationships/header" Target="/word/header1.xml" Id="R4e50606d3e954e99" /><Relationship Type="http://schemas.openxmlformats.org/officeDocument/2006/relationships/settings" Target="/word/settings.xml" Id="R337a85fe6cb14440" /><Relationship Type="http://schemas.openxmlformats.org/officeDocument/2006/relationships/styles" Target="/word/styles.xml" Id="Rb74b322bf23f436b" /><Relationship Type="http://schemas.openxmlformats.org/officeDocument/2006/relationships/hyperlink" Target="https://meteor.aihw.gov.au/RegistrationAuthority/6" TargetMode="External" Id="R92935c1769284dec" /><Relationship Type="http://schemas.openxmlformats.org/officeDocument/2006/relationships/hyperlink" Target="https://meteor.aihw.gov.au/content/755513" TargetMode="External" Id="R29cd2b63c3c046fa" /><Relationship Type="http://schemas.openxmlformats.org/officeDocument/2006/relationships/hyperlink" Target="https://meteor.aihw.gov.au/RegistrationAuthority/6" TargetMode="External" Id="R4b8defa7da734f3c" /><Relationship Type="http://schemas.openxmlformats.org/officeDocument/2006/relationships/hyperlink" Target="https://meteor.aihw.gov.au/content/269022" TargetMode="External" Id="R4746aab7d05f42c8" /><Relationship Type="http://schemas.openxmlformats.org/officeDocument/2006/relationships/hyperlink" Target="https://meteor.aihw.gov.au/content/755511" TargetMode="External" Id="Re1b9a2487e0a4ac1" /><Relationship Type="http://schemas.openxmlformats.org/officeDocument/2006/relationships/hyperlink" Target="https://meteor.aihw.gov.au/content/270732" TargetMode="External" Id="R51401a78a1234555" /><Relationship Type="http://schemas.openxmlformats.org/officeDocument/2006/relationships/hyperlink" Target="https://meteor.aihw.gov.au/RegistrationAuthority/12" TargetMode="External" Id="R5adabd13151a41ec" /><Relationship Type="http://schemas.openxmlformats.org/officeDocument/2006/relationships/hyperlink" Target="https://meteor.aihw.gov.au/RegistrationAuthority/1" TargetMode="External" Id="R9d464ac5ce6b4ea9" /><Relationship Type="http://schemas.openxmlformats.org/officeDocument/2006/relationships/hyperlink" Target="https://meteor.aihw.gov.au/RegistrationAuthority/13" TargetMode="External" Id="R5902594aa7524b1f" /><Relationship Type="http://schemas.openxmlformats.org/officeDocument/2006/relationships/hyperlink" Target="https://meteor.aihw.gov.au/RegistrationAuthority/11" TargetMode="External" Id="R14f2d4d55a2d4238" /><Relationship Type="http://schemas.openxmlformats.org/officeDocument/2006/relationships/hyperlink" Target="https://meteor.aihw.gov.au/RegistrationAuthority/14" TargetMode="External" Id="Rcca2ab225b894ef0" /><Relationship Type="http://schemas.openxmlformats.org/officeDocument/2006/relationships/hyperlink" Target="https://meteor.aihw.gov.au/RegistrationAuthority/3" TargetMode="External" Id="R3d0d6d993b7e4be0" /><Relationship Type="http://schemas.openxmlformats.org/officeDocument/2006/relationships/hyperlink" Target="https://meteor.aihw.gov.au/RegistrationAuthority/6" TargetMode="External" Id="Rce93e7fd81384990" /><Relationship Type="http://schemas.openxmlformats.org/officeDocument/2006/relationships/hyperlink" Target="https://meteor.aihw.gov.au/RegistrationAuthority/16" TargetMode="External" Id="R30483ff830c44049" /><Relationship Type="http://schemas.openxmlformats.org/officeDocument/2006/relationships/hyperlink" Target="https://meteor.aihw.gov.au/RegistrationAuthority/2" TargetMode="External" Id="Rf3f0c60491d947fc" /><Relationship Type="http://schemas.openxmlformats.org/officeDocument/2006/relationships/hyperlink" Target="https://meteor.aihw.gov.au/RegistrationAuthority/8" TargetMode="External" Id="R33a16aacc4904efb" /><Relationship Type="http://schemas.openxmlformats.org/officeDocument/2006/relationships/hyperlink" Target="https://meteor.aihw.gov.au/RegistrationAuthority/15" TargetMode="External" Id="R64bf43dba93b4250" /><Relationship Type="http://schemas.openxmlformats.org/officeDocument/2006/relationships/hyperlink" Target="https://meteor.aihw.gov.au/RegistrationAuthority/23" TargetMode="External" Id="Rd30b1fad44cd4145" /><Relationship Type="http://schemas.openxmlformats.org/officeDocument/2006/relationships/hyperlink" Target="https://meteor.aihw.gov.au/RegistrationAuthority/24" TargetMode="External" Id="R3161a1386b2841d7" /><Relationship Type="http://schemas.openxmlformats.org/officeDocument/2006/relationships/hyperlink" Target="https://meteor.aihw.gov.au/content/754789" TargetMode="External" Id="Rc552eb22874848a3" /><Relationship Type="http://schemas.openxmlformats.org/officeDocument/2006/relationships/hyperlink" Target="https://meteor.aihw.gov.au/RegistrationAuthority/6" TargetMode="External" Id="R92dda72d63484a51" /><Relationship Type="http://schemas.openxmlformats.org/officeDocument/2006/relationships/hyperlink" Target="https://meteor.aihw.gov.au/content/755423" TargetMode="External" Id="R8f5715b6046f4ee7" /><Relationship Type="http://schemas.openxmlformats.org/officeDocument/2006/relationships/hyperlink" Target="https://meteor.aihw.gov.au/content/787038" TargetMode="External" Id="R85861f76772443a8" /></Relationships>
</file>

<file path=word/_rels/header1.xml.rels>&#65279;<?xml version="1.0" encoding="utf-8"?><Relationships xmlns="http://schemas.openxmlformats.org/package/2006/relationships"><Relationship Type="http://schemas.openxmlformats.org/officeDocument/2006/relationships/image" Target="/media/image.png" Id="R97d59255ebef4c95" /></Relationships>
</file>