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82f7b9b074b2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governance body training provider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governance body training provider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15446cc3c4fde">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governance body training provider for Aboriginal and Torres Strait Islander (First Nations) related organisations.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Institute of Company Directors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Governance Institute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Indigenous Governance Institute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Office of the Registrar of Indigenous Corporations (ORIC)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National Aboriginal Community Controlled Health Organisation (NACCHO) and/or state-based affiliate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is intentionally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16f4e6b8b54aec">
              <w:r>
                <w:rPr>
                  <w:rStyle w:val="Hyperlink"/>
                </w:rPr>
                <w:t xml:space="preserve">Service provider organisation—training provider, Aboriginal and Torres Strait Islander governance body code N[N]</w:t>
              </w:r>
            </w:hyperlink>
          </w:p>
          <w:p>
            <w:pPr>
              <w:spacing w:before="0" w:after="0"/>
            </w:pPr>
            <w:r>
              <w:rPr>
                <w:rStyle w:val="row-content"/>
                <w:color w:val="244061"/>
              </w:rPr>
              <w:t xml:space="preserve">       </w:t>
            </w:r>
            <w:hyperlink w:history="true" r:id="R2baeaf54416b4ef9">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75498600d372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755466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bf7b76a17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98600d372487b" /><Relationship Type="http://schemas.openxmlformats.org/officeDocument/2006/relationships/header" Target="/word/header1.xml" Id="R5c9d3637bfed41d4" /><Relationship Type="http://schemas.openxmlformats.org/officeDocument/2006/relationships/settings" Target="/word/settings.xml" Id="R6c643e2bf1fc4bf6" /><Relationship Type="http://schemas.openxmlformats.org/officeDocument/2006/relationships/styles" Target="/word/styles.xml" Id="R3c833b45b6054315" /><Relationship Type="http://schemas.openxmlformats.org/officeDocument/2006/relationships/hyperlink" Target="https://meteor.aihw.gov.au/RegistrationAuthority/6" TargetMode="External" Id="Red815446cc3c4fde" /><Relationship Type="http://schemas.openxmlformats.org/officeDocument/2006/relationships/hyperlink" Target="https://meteor.aihw.gov.au/content/755473" TargetMode="External" Id="R1b16f4e6b8b54aec" /><Relationship Type="http://schemas.openxmlformats.org/officeDocument/2006/relationships/hyperlink" Target="https://meteor.aihw.gov.au/RegistrationAuthority/6" TargetMode="External" Id="R2baeaf54416b4ef9" /></Relationships>
</file>

<file path=word/_rels/header1.xml.rels>&#65279;<?xml version="1.0" encoding="utf-8"?><Relationships xmlns="http://schemas.openxmlformats.org/package/2006/relationships"><Relationship Type="http://schemas.openxmlformats.org/officeDocument/2006/relationships/image" Target="/media/image.png" Id="Ra6abf7b76a1745ff" /></Relationships>
</file>