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8c087bfbf74efd" /></Relationships>
</file>

<file path=word/document.xml><?xml version="1.0" encoding="utf-8"?>
<w:document xmlns:r="http://schemas.openxmlformats.org/officeDocument/2006/relationships" xmlns:w="http://schemas.openxmlformats.org/wordprocessingml/2006/main">
  <w:body>
    <w:p>
      <w:pPr>
        <w:pStyle w:val="Title"/>
      </w:pPr>
      <w:r>
        <w:t>Service provider organisation—quality accreditation/certification standard type, health services code AAA[A]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organisation—quality accreditation/certification standard type, health services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 services quality accreditation/certification standard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d09a439b1b4ac2">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services quality improvement, accreditation, and/or certification standard applicable to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5000a69d7d4fe5">
              <w:r>
                <w:rPr>
                  <w:rStyle w:val="Hyperlink"/>
                </w:rPr>
                <w:t xml:space="preserve">Service provider organisation—quality accreditation/certification standard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c6a0d7cf444d02">
              <w:r>
                <w:rPr>
                  <w:rStyle w:val="Hyperlink"/>
                </w:rPr>
                <w:t xml:space="preserve">Health services quality accreditation/certification standard type code 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QIC</w:t>
            </w:r>
          </w:p>
        </w:tc>
        <w:tc>
          <w:tcPr>
            <w:tcBorders>
              <w:top w:val="none" w:color="000000" w:sz="0"/>
              <w:left w:val="none" w:color="000000" w:sz="0"/>
              <w:bottom w:val="none" w:color="000000" w:sz="0"/>
              <w:right w:val="none" w:color="000000" w:sz="0"/>
            </w:tcBorders>
            <w:vAlign w:val="top"/>
          </w:tcPr>
          <w:p>
            <w:r>
              <w:t xml:space="preserve">Accreditation against Quality Improvement Council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ISO</w:t>
            </w:r>
          </w:p>
        </w:tc>
        <w:tc>
          <w:tcPr>
            <w:tcBorders>
              <w:top w:val="none" w:color="000000" w:sz="0"/>
              <w:left w:val="none" w:color="000000" w:sz="0"/>
              <w:bottom w:val="none" w:color="000000" w:sz="0"/>
              <w:right w:val="none" w:color="000000" w:sz="0"/>
            </w:tcBorders>
            <w:vAlign w:val="top"/>
          </w:tcPr>
          <w:p>
            <w:r>
              <w:t xml:space="preserve">Accreditation against International Organization for Standardization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ACHS</w:t>
            </w:r>
            <w:r>
              <w:br/>
            </w:r>
            <w:r>
              <w:t xml:space="preserve"> </w:t>
            </w:r>
          </w:p>
        </w:tc>
        <w:tc>
          <w:tcPr>
            <w:tcBorders>
              <w:top w:val="none" w:color="000000" w:sz="0"/>
              <w:left w:val="none" w:color="000000" w:sz="0"/>
              <w:bottom w:val="none" w:color="000000" w:sz="0"/>
              <w:right w:val="none" w:color="000000" w:sz="0"/>
            </w:tcBorders>
            <w:vAlign w:val="top"/>
          </w:tcPr>
          <w:p>
            <w:r>
              <w:t xml:space="preserve">Accreditation against Australian Council on Healthcare Standards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4f8a01842dc4346">
              <w:r>
                <w:rPr>
                  <w:rStyle w:val="Hyperlink"/>
                </w:rPr>
                <w:t xml:space="preserve">Service provider organisation—quality accreditation/certification name, text X[X(199)]</w:t>
              </w:r>
            </w:hyperlink>
          </w:p>
          <w:p>
            <w:pPr>
              <w:pStyle w:val="registration-status"/>
              <w:spacing w:before="0" w:after="0"/>
            </w:pPr>
            <w:hyperlink w:history="true" r:id="Rdea956c8595b4f2e">
              <w:r>
                <w:rPr>
                  <w:rStyle w:val="Hyperlink"/>
                  <w:color w:val="244061"/>
                </w:rPr>
                <w:t xml:space="preserve">Indigenous</w:t>
              </w:r>
            </w:hyperlink>
            <w:r>
              <w:rPr>
                <w:rStyle w:val="row-content"/>
                <w:color w:val="244061"/>
              </w:rPr>
              <w:t xml:space="preserve">, Standard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016fa999cc4ac9">
              <w:r>
                <w:rPr>
                  <w:rStyle w:val="Hyperlink"/>
                </w:rPr>
                <w:t xml:space="preserve">Online Services Report (OSR) DSS 2020–21</w:t>
              </w:r>
            </w:hyperlink>
          </w:p>
          <w:p>
            <w:pPr>
              <w:pStyle w:val="registration-status"/>
              <w:spacing w:before="0" w:after="0"/>
            </w:pPr>
            <w:hyperlink w:history="true" r:id="R3df91f9d5e7048fe">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bc300fcfc5674300">
              <w:r>
                <w:rPr>
                  <w:rStyle w:val="Hyperlink"/>
                </w:rPr>
                <w:t xml:space="preserve">Service provider organisation—quality accreditation/certification standard indicator, yes/no code N</w:t>
              </w:r>
            </w:hyperlink>
            <w:r>
              <w:rPr>
                <w:rStyle w:val="row-content"/>
              </w:rPr>
              <w:t xml:space="preserve"> for whether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95b78660727d4b3d">
              <w:r>
                <w:rPr>
                  <w:rStyle w:val="Hyperlink"/>
                  <w:b/>
                </w:rPr>
                <w:t xml:space="preserve">funded organisation</w:t>
              </w:r>
            </w:hyperlink>
            <w:r>
              <w:rPr>
                <w:rStyle w:val="row-content"/>
              </w:rPr>
              <w:t xml:space="preserve"> has current organisational accreditation (Quality Improvement Council (QIC)/International Organization for Standardization (ISO)/Australian Council on Healthcare Standards (ACHS)/National Safety and Quality Health Service (NSQHS) Standards).</w:t>
            </w:r>
          </w:p>
          <w:p>
            <w:r>
              <w:br/>
            </w:r>
            <w:r>
              <w:br/>
            </w:r>
          </w:p>
        </w:tc>
      </w:tr>
    </w:tbl>
    <w:p/>
    <w:tbl>
      <w:tblPr>
        <w:tblStyle w:val="TableGrid"/>
        <w:tblW w:w="0" w:type="auto"/>
      </w:tblPr>
    </w:tbl>
    <w:p>
      <w:r>
        <w:br/>
      </w:r>
    </w:p>
    <w:sectPr>
      <w:footerReference xmlns:r="http://schemas.openxmlformats.org/officeDocument/2006/relationships" w:type="default" r:id="Rf6a101ef9a8a43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754819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75bb79019c49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a101ef9a8a4392" /><Relationship Type="http://schemas.openxmlformats.org/officeDocument/2006/relationships/header" Target="/word/header1.xml" Id="R9d339511b2324943" /><Relationship Type="http://schemas.openxmlformats.org/officeDocument/2006/relationships/settings" Target="/word/settings.xml" Id="Re0a82f17843d407f" /><Relationship Type="http://schemas.openxmlformats.org/officeDocument/2006/relationships/styles" Target="/word/styles.xml" Id="R2bf3401a60d1461e" /><Relationship Type="http://schemas.openxmlformats.org/officeDocument/2006/relationships/hyperlink" Target="https://meteor.aihw.gov.au/RegistrationAuthority/6" TargetMode="External" Id="R32d09a439b1b4ac2" /><Relationship Type="http://schemas.openxmlformats.org/officeDocument/2006/relationships/hyperlink" Target="https://meteor.aihw.gov.au/content/435949" TargetMode="External" Id="R505000a69d7d4fe5" /><Relationship Type="http://schemas.openxmlformats.org/officeDocument/2006/relationships/hyperlink" Target="https://meteor.aihw.gov.au/content/756006" TargetMode="External" Id="R16c6a0d7cf444d02" /><Relationship Type="http://schemas.openxmlformats.org/officeDocument/2006/relationships/hyperlink" Target="https://meteor.aihw.gov.au/content/754815" TargetMode="External" Id="R14f8a01842dc4346" /><Relationship Type="http://schemas.openxmlformats.org/officeDocument/2006/relationships/hyperlink" Target="https://meteor.aihw.gov.au/RegistrationAuthority/6" TargetMode="External" Id="Rdea956c8595b4f2e" /><Relationship Type="http://schemas.openxmlformats.org/officeDocument/2006/relationships/hyperlink" Target="https://meteor.aihw.gov.au/content/754789" TargetMode="External" Id="Rf8016fa999cc4ac9" /><Relationship Type="http://schemas.openxmlformats.org/officeDocument/2006/relationships/hyperlink" Target="https://meteor.aihw.gov.au/RegistrationAuthority/6" TargetMode="External" Id="R3df91f9d5e7048fe" /><Relationship Type="http://schemas.openxmlformats.org/officeDocument/2006/relationships/hyperlink" Target="https://meteor.aihw.gov.au/content/573734" TargetMode="External" Id="Rbc300fcfc5674300" /><Relationship Type="http://schemas.openxmlformats.org/officeDocument/2006/relationships/hyperlink" Target="https://meteor.aihw.gov.au/content/787038" TargetMode="External" Id="R95b78660727d4b3d" /></Relationships>
</file>

<file path=word/_rels/header1.xml.rels>&#65279;<?xml version="1.0" encoding="utf-8"?><Relationships xmlns="http://schemas.openxmlformats.org/package/2006/relationships"><Relationship Type="http://schemas.openxmlformats.org/officeDocument/2006/relationships/image" Target="/media/image.png" Id="Re875bb79019c49b4" /></Relationships>
</file>