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2afc32c274e7e" /></Relationships>
</file>

<file path=word/document.xml><?xml version="1.0" encoding="utf-8"?>
<w:document xmlns:r="http://schemas.openxmlformats.org/officeDocument/2006/relationships" xmlns:w="http://schemas.openxmlformats.org/wordprocessingml/2006/main">
  <w:body>
    <w:p>
      <w:pPr>
        <w:pStyle w:val="Title"/>
      </w:pPr>
      <w:r>
        <w:t>Youth Justice NMDS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858f7445a4a96">
              <w:r>
                <w:rPr>
                  <w:rStyle w:val="Hyperlink"/>
                  <w:color w:val="244061"/>
                </w:rPr>
                <w:t xml:space="preserve">AIHW Data Quality Statements</w:t>
              </w:r>
            </w:hyperlink>
            <w:r>
              <w:rPr>
                <w:rStyle w:val="row-content"/>
                <w:color w:val="244061"/>
              </w:rPr>
              <w:t xml:space="preserve">, Superseded 31/03/2023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2020–21 includes data relating to COVID-19 since the beginning of the pandemic up to 30 June 2021.</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2020–21 YJ NMDS submission is the fourth to include data for the Northern Territory. Data were supplied in YJ NMDS format for the period 2012–13 to 2020–21 and estimates are used (based on 2007–08 YJ NMDS data) for 2011–2012. Additional information on how these totals are calculated is available in the </w:t>
            </w:r>
            <w:hyperlink w:history="true" r:id="R6d4e478de5634b84">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cb53d9d7eab4f0c">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bbfb50602cc3452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40c59fccbc34738">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27c317a3a4842ba">
              <w:r>
                <w:rPr>
                  <w:rStyle w:val="Hyperlink"/>
                </w:rPr>
                <w:t xml:space="preserve">www.aihw.gov.au/about-us</w:t>
              </w:r>
            </w:hyperlink>
            <w:r>
              <w:rPr>
                <w:rStyle w:val="row-content-rich-text"/>
              </w:rPr>
              <w:t xml:space="preserve">, which includes details about the AIHW’s governance (</w:t>
            </w:r>
            <w:hyperlink w:history="true" r:id="R48e14a17976041be">
              <w:r>
                <w:rPr>
                  <w:rStyle w:val="Hyperlink"/>
                </w:rPr>
                <w:t xml:space="preserve">www.aihw.gov.au/about-us/our-governance</w:t>
              </w:r>
            </w:hyperlink>
            <w:r>
              <w:rPr>
                <w:rStyle w:val="row-content-rich-text"/>
              </w:rPr>
              <w:t xml:space="preserve">) and vision and strategic goals (</w:t>
            </w:r>
            <w:hyperlink w:history="true" r:id="R4e5ceeba5e4f4db7">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YJ NMDS is from 1 July 2000 to 30 June 2021. This means that in 2020–21, data were resupplied for the period 2000–01 to 2019–20, and data for 2020–21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2020–21 collection, the first iteration of data was due for upload and checking on the AIHW’s data validation system within 3 months of the end of the financial year (by 27 September 2021). This year however, the AIHW also ran a trial timeline to collect and finalise YJ NMDS data early (by 16 September 2021), in parallel with the standard YJ NMDS collection timeline.</w:t>
            </w:r>
          </w:p>
          <w:p>
            <w:pPr>
              <w:spacing w:after="160"/>
            </w:pPr>
            <w:r>
              <w:rPr>
                <w:rStyle w:val="row-content-rich-text"/>
              </w:rPr>
              <w:t xml:space="preserve">Data were finalised for 7 out of 8 participating jurisdictions according to the new trial timeline by September 2021.</w:t>
            </w:r>
          </w:p>
          <w:p>
            <w:pPr>
              <w:spacing w:after="160"/>
            </w:pPr>
            <w:r>
              <w:rPr>
                <w:rStyle w:val="row-content-rich-text"/>
              </w:rPr>
              <w:t xml:space="preserve">The first release of YJ NMDS data for each collection period occurs in the </w:t>
            </w:r>
            <w:hyperlink w:history="true" r:id="R4778bfc86bc64851">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d53c177ff27b4da1">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6cf6c0f894354fde">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hyperlink w:history="true" r:id="Rdf35523e6d224135">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a3c01df1b6884d6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4da7d1584d8f4875">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97af0f8a23d84013">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2020–21 reporting period is the fourth year to include YJ NMDS data for the Northern Territory. Data prior to 2012–13 are not available in YJ NMDS format, so estimates are used (based on 2007–08 YJ NMDS data) for 2011–12. Estimates for the Northern Territory for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aef91d2a0b824f0d">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6c807539d0ba45af">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2020–21 YJ NMDS collection, the reference period was 2000–01 to 2020–21. Data were resupplied for the period 2000–01 to 2019–20.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51b311f104540">
              <w:r>
                <w:rPr>
                  <w:rStyle w:val="Hyperlink"/>
                </w:rPr>
                <w:t xml:space="preserve">Youth Justice NMDS 2019–20; Quality Statement</w:t>
              </w:r>
            </w:hyperlink>
          </w:p>
          <w:p>
            <w:pPr>
              <w:pStyle w:val="registration-status"/>
              <w:spacing w:before="0" w:after="0"/>
            </w:pPr>
            <w:hyperlink w:history="true" r:id="R621a770926a64d1c">
              <w:r>
                <w:rPr>
                  <w:rStyle w:val="Hyperlink"/>
                  <w:color w:val="244061"/>
                </w:rPr>
                <w:t xml:space="preserve">AIHW Data Quality Statements</w:t>
              </w:r>
            </w:hyperlink>
            <w:r>
              <w:rPr>
                <w:rStyle w:val="row-content"/>
                <w:color w:val="244061"/>
              </w:rPr>
              <w:t xml:space="preserve">, Superseded 31/03/2022</w:t>
            </w:r>
          </w:p>
          <w:p>
            <w:r>
              <w:br/>
            </w:r>
            <w:r>
              <w:rPr>
                <w:rStyle w:val="row-content"/>
              </w:rPr>
              <w:t xml:space="preserve">Has been superseded by </w:t>
            </w:r>
            <w:hyperlink w:history="true" r:id="R9d052a2211454ba0">
              <w:r>
                <w:rPr>
                  <w:rStyle w:val="Hyperlink"/>
                </w:rPr>
                <w:t xml:space="preserve">Youth Justice NMDS 2021–22; Quality Statement</w:t>
              </w:r>
            </w:hyperlink>
          </w:p>
          <w:p>
            <w:pPr>
              <w:pStyle w:val="registration-status"/>
              <w:spacing w:before="0" w:after="0"/>
            </w:pPr>
            <w:hyperlink w:history="true" r:id="Rc9f30e9b04fa4d8c">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1f27ca443e42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3a54e62ed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7ca443e424ebe" /><Relationship Type="http://schemas.openxmlformats.org/officeDocument/2006/relationships/header" Target="/word/header1.xml" Id="R8142cb34a0e24548" /><Relationship Type="http://schemas.openxmlformats.org/officeDocument/2006/relationships/settings" Target="/word/settings.xml" Id="R24c5798a1509453c" /><Relationship Type="http://schemas.openxmlformats.org/officeDocument/2006/relationships/styles" Target="/word/styles.xml" Id="R439cd3c3b87d4dba" /><Relationship Type="http://schemas.openxmlformats.org/officeDocument/2006/relationships/numbering" Target="/word/numbering.xml" Id="R13496fd8f5ef4f15" /><Relationship Type="http://schemas.openxmlformats.org/officeDocument/2006/relationships/hyperlink" Target="https://meteor.aihw.gov.au/RegistrationAuthority/5" TargetMode="External" Id="Rd3f858f7445a4a96" /><Relationship Type="http://schemas.openxmlformats.org/officeDocument/2006/relationships/hyperlink" Target="https://www.aihw.gov.au/reports/youth-justice/youth-justice-in-australia-2020-21/contents/appendixes" TargetMode="External" Id="R6d4e478de5634b84" /><Relationship Type="http://schemas.openxmlformats.org/officeDocument/2006/relationships/hyperlink" Target="http://www.comlaw.gov.au/Series/C2004A03450" TargetMode="External" Id="R1cb53d9d7eab4f0c" /><Relationship Type="http://schemas.openxmlformats.org/officeDocument/2006/relationships/hyperlink" Target="http://www.aihw.gov.au/aihw-board/" TargetMode="External" Id="Rbbfb50602cc3452b" /><Relationship Type="http://schemas.openxmlformats.org/officeDocument/2006/relationships/hyperlink" Target="https://www.legislation.gov.au/Details/C2021C00452" TargetMode="External" Id="Ra40c59fccbc34738" /><Relationship Type="http://schemas.openxmlformats.org/officeDocument/2006/relationships/hyperlink" Target="https://www.aihw.gov.au/about-us" TargetMode="External" Id="Rc27c317a3a4842ba" /><Relationship Type="http://schemas.openxmlformats.org/officeDocument/2006/relationships/hyperlink" Target="https://www.aihw.gov.au/about-us/our-governance" TargetMode="External" Id="R48e14a17976041be" /><Relationship Type="http://schemas.openxmlformats.org/officeDocument/2006/relationships/hyperlink" Target="https://www.aihw.gov.au/about-us/our-vision-and-strategic-goals" TargetMode="External" Id="R4e5ceeba5e4f4db7" /><Relationship Type="http://schemas.openxmlformats.org/officeDocument/2006/relationships/hyperlink" Target="https://www.aihw.gov.au/reports/youth-justice/youth-justice-in-australia-2020-21/contents/summary" TargetMode="External" Id="R4778bfc86bc64851" /><Relationship Type="http://schemas.openxmlformats.org/officeDocument/2006/relationships/hyperlink" Target="https://www.aihw.gov.au/reports-data/health-welfare-services/youth-justice/overview" TargetMode="External" Id="Rd53c177ff27b4da1" /><Relationship Type="http://schemas.openxmlformats.org/officeDocument/2006/relationships/hyperlink" Target="https://www.aihw.gov.au/reports-statistics/health-welfare-services/youth-justice/overview" TargetMode="External" Id="R6cf6c0f894354fde" /><Relationship Type="http://schemas.openxmlformats.org/officeDocument/2006/relationships/hyperlink" Target="mailto:info@aihw.gov.au" TargetMode="External" Id="Rdf35523e6d224135" /><Relationship Type="http://schemas.openxmlformats.org/officeDocument/2006/relationships/hyperlink" Target="mailto:info@aihw.gov.au" TargetMode="External" Id="Ra3c01df1b6884d60" /><Relationship Type="http://schemas.openxmlformats.org/officeDocument/2006/relationships/hyperlink" Target="https://www.aihw.gov.au/reports/youth-justice/youth-justice-in-australia-2020-21/contents/appendixes" TargetMode="External" Id="R4da7d1584d8f4875" /><Relationship Type="http://schemas.openxmlformats.org/officeDocument/2006/relationships/hyperlink" Target="https://auth.aihw.gov.au/reports/youth-justice/youth-justice-in-australia-2020-21/contents/summary" TargetMode="External" Id="R97af0f8a23d84013" /><Relationship Type="http://schemas.openxmlformats.org/officeDocument/2006/relationships/hyperlink" Target="http://www.aihw.gov.au/publication-detail/?id=6442468301" TargetMode="External" Id="Raef91d2a0b824f0d" /><Relationship Type="http://schemas.openxmlformats.org/officeDocument/2006/relationships/hyperlink" Target="http://www.aihw.gov.au/publication-detail/?id=10737418606" TargetMode="External" Id="R6c807539d0ba45af" /><Relationship Type="http://schemas.openxmlformats.org/officeDocument/2006/relationships/hyperlink" Target="https://meteor.aihw.gov.au/content/743393" TargetMode="External" Id="Rfd851b311f104540" /><Relationship Type="http://schemas.openxmlformats.org/officeDocument/2006/relationships/hyperlink" Target="https://meteor.aihw.gov.au/RegistrationAuthority/5" TargetMode="External" Id="R621a770926a64d1c" /><Relationship Type="http://schemas.openxmlformats.org/officeDocument/2006/relationships/hyperlink" Target="https://meteor.aihw.gov.au/content/772562" TargetMode="External" Id="R9d052a2211454ba0" /><Relationship Type="http://schemas.openxmlformats.org/officeDocument/2006/relationships/hyperlink" Target="https://meteor.aihw.gov.au/RegistrationAuthority/5" TargetMode="External" Id="Rc9f30e9b04fa4d8c" /></Relationships>
</file>

<file path=word/_rels/header1.xml.rels>&#65279;<?xml version="1.0" encoding="utf-8"?><Relationships xmlns="http://schemas.openxmlformats.org/package/2006/relationships"><Relationship Type="http://schemas.openxmlformats.org/officeDocument/2006/relationships/image" Target="/media/image.png" Id="Rfb33a54e62ed43b3" /></Relationships>
</file>