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d3639f55f476d" /></Relationships>
</file>

<file path=word/document.xml><?xml version="1.0" encoding="utf-8"?>
<w:document xmlns:r="http://schemas.openxmlformats.org/officeDocument/2006/relationships" xmlns:w="http://schemas.openxmlformats.org/wordprocessingml/2006/main">
  <w:body>
    <w:p>
      <w:pPr>
        <w:pStyle w:val="Title"/>
      </w:pPr>
      <w:r>
        <w:t>Person—opportunities to communicate confidentially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communicate confidentially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20aac7af6483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93814627ec49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fcdf9e51464de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b31281e2bb4f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3d0c3eadf2435f">
              <w:r>
                <w:rPr>
                  <w:rStyle w:val="Hyperlink"/>
                </w:rPr>
                <w:t xml:space="preserve">Opportunities to communicate confidentially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7ce3e244740bc">
              <w:r>
                <w:rPr>
                  <w:rStyle w:val="Hyperlink"/>
                </w:rPr>
                <w:t xml:space="preserve">Person—opportunities to communicate confidentially, 6 point frequency scale code N</w:t>
              </w:r>
            </w:hyperlink>
          </w:p>
          <w:p>
            <w:pPr>
              <w:spacing w:before="0" w:after="0"/>
            </w:pPr>
            <w:r>
              <w:rPr>
                <w:rStyle w:val="row-content"/>
                <w:color w:val="244061"/>
              </w:rPr>
              <w:t xml:space="preserve">       </w:t>
            </w:r>
            <w:hyperlink w:history="true" r:id="R9b06ba3841cc4bd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3495ba53986a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6e69210d6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5ba53986a4321" /><Relationship Type="http://schemas.openxmlformats.org/officeDocument/2006/relationships/header" Target="/word/header1.xml" Id="R18c6241ebe064478" /><Relationship Type="http://schemas.openxmlformats.org/officeDocument/2006/relationships/settings" Target="/word/settings.xml" Id="R17d9d8c5f40b45eb" /><Relationship Type="http://schemas.openxmlformats.org/officeDocument/2006/relationships/styles" Target="/word/styles.xml" Id="Rb5b943dde1ee4cf7" /><Relationship Type="http://schemas.openxmlformats.org/officeDocument/2006/relationships/hyperlink" Target="https://meteor.aihw.gov.au/RegistrationAuthority/12" TargetMode="External" Id="Re5620aac7af6483c" /><Relationship Type="http://schemas.openxmlformats.org/officeDocument/2006/relationships/hyperlink" Target="https://meteor.aihw.gov.au/content/268955" TargetMode="External" Id="R3193814627ec4948" /><Relationship Type="http://schemas.openxmlformats.org/officeDocument/2006/relationships/hyperlink" Target="https://www.ag.gov.au/Publications/Pages/AustralianGovernmentGuidelinesontheRecognitionofSexandGender.aspx" TargetMode="External" Id="Rfdfcdf9e51464dec" /><Relationship Type="http://schemas.openxmlformats.org/officeDocument/2006/relationships/hyperlink" Target="http://abs.gov.au/AUSSTATS/abs@.nsf/Lookup/1200.0.55.012Main+Features12016?OpenDocument" TargetMode="External" Id="R76b31281e2bb4f5e" /><Relationship Type="http://schemas.openxmlformats.org/officeDocument/2006/relationships/hyperlink" Target="https://meteor.aihw.gov.au/content/751437" TargetMode="External" Id="Rf53d0c3eadf2435f" /><Relationship Type="http://schemas.openxmlformats.org/officeDocument/2006/relationships/hyperlink" Target="https://meteor.aihw.gov.au/content/751441" TargetMode="External" Id="R1e97ce3e244740bc" /><Relationship Type="http://schemas.openxmlformats.org/officeDocument/2006/relationships/hyperlink" Target="https://meteor.aihw.gov.au/RegistrationAuthority/12" TargetMode="External" Id="R9b06ba3841cc4bd2" /></Relationships>
</file>

<file path=word/_rels/header1.xml.rels>&#65279;<?xml version="1.0" encoding="utf-8"?><Relationships xmlns="http://schemas.openxmlformats.org/package/2006/relationships"><Relationship Type="http://schemas.openxmlformats.org/officeDocument/2006/relationships/image" Target="/media/image.png" Id="R4ce6e69210d64eb5" /></Relationships>
</file>