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1fb26f495c4712" /></Relationships>
</file>

<file path=word/document.xml><?xml version="1.0" encoding="utf-8"?>
<w:document xmlns:r="http://schemas.openxmlformats.org/officeDocument/2006/relationships" xmlns:w="http://schemas.openxmlformats.org/wordprocessingml/2006/main">
  <w:body>
    <w:p>
      <w:pPr>
        <w:pStyle w:val="Title"/>
      </w:pPr>
      <w:r>
        <w:t>Person—opportunity to provide relevant information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Person—opportunity to provide relevant information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a88677517d4ee0">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Availbility of time, space or mechanism for a person to provide relevant information.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44fcfee1b04f2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f6bb281b6d6431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86d1abb92744a1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6f94302ab14830">
              <w:r>
                <w:rPr>
                  <w:rStyle w:val="Hyperlink"/>
                </w:rPr>
                <w:t xml:space="preserve">Opportunity to provide relevant information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Availability of time, space or mechanism for provision of relevant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da6b277088a463e">
              <w:r>
                <w:rPr>
                  <w:rStyle w:val="Hyperlink"/>
                </w:rPr>
                <w:t xml:space="preserve">Person—opportunity to provide relevant information, 6 point frequency scale code N</w:t>
              </w:r>
            </w:hyperlink>
          </w:p>
          <w:p>
            <w:pPr>
              <w:spacing w:before="0" w:after="0"/>
            </w:pPr>
            <w:r>
              <w:rPr>
                <w:rStyle w:val="row-content"/>
                <w:color w:val="244061"/>
              </w:rPr>
              <w:t xml:space="preserve">       </w:t>
            </w:r>
            <w:hyperlink w:history="true" r:id="R12eeaf880edd4fb3">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5d849ab18d6947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751396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c993cd3af249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849ab18d694784" /><Relationship Type="http://schemas.openxmlformats.org/officeDocument/2006/relationships/header" Target="/word/header1.xml" Id="Rf4395afb997d4110" /><Relationship Type="http://schemas.openxmlformats.org/officeDocument/2006/relationships/settings" Target="/word/settings.xml" Id="R428ecf3c1a464861" /><Relationship Type="http://schemas.openxmlformats.org/officeDocument/2006/relationships/styles" Target="/word/styles.xml" Id="R726504fe02ed4f59" /><Relationship Type="http://schemas.openxmlformats.org/officeDocument/2006/relationships/hyperlink" Target="https://meteor.aihw.gov.au/RegistrationAuthority/12" TargetMode="External" Id="Rafa88677517d4ee0" /><Relationship Type="http://schemas.openxmlformats.org/officeDocument/2006/relationships/hyperlink" Target="https://meteor.aihw.gov.au/content/268955" TargetMode="External" Id="R4644fcfee1b04f25" /><Relationship Type="http://schemas.openxmlformats.org/officeDocument/2006/relationships/hyperlink" Target="https://www.ag.gov.au/Publications/Pages/AustralianGovernmentGuidelinesontheRecognitionofSexandGender.aspx" TargetMode="External" Id="R3f6bb281b6d64315" /><Relationship Type="http://schemas.openxmlformats.org/officeDocument/2006/relationships/hyperlink" Target="http://abs.gov.au/AUSSTATS/abs@.nsf/Lookup/1200.0.55.012Main+Features12016?OpenDocument" TargetMode="External" Id="R686d1abb92744a1b" /><Relationship Type="http://schemas.openxmlformats.org/officeDocument/2006/relationships/hyperlink" Target="https://meteor.aihw.gov.au/content/751394" TargetMode="External" Id="Rf06f94302ab14830" /><Relationship Type="http://schemas.openxmlformats.org/officeDocument/2006/relationships/hyperlink" Target="https://meteor.aihw.gov.au/content/751398" TargetMode="External" Id="R9da6b277088a463e" /><Relationship Type="http://schemas.openxmlformats.org/officeDocument/2006/relationships/hyperlink" Target="https://meteor.aihw.gov.au/RegistrationAuthority/12" TargetMode="External" Id="R12eeaf880edd4fb3" /></Relationships>
</file>

<file path=word/_rels/header1.xml.rels>&#65279;<?xml version="1.0" encoding="utf-8"?><Relationships xmlns="http://schemas.openxmlformats.org/package/2006/relationships"><Relationship Type="http://schemas.openxmlformats.org/officeDocument/2006/relationships/image" Target="/media/image.png" Id="Rb3c993cd3af249a6" /></Relationships>
</file>