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b1dee460f4bec" /></Relationships>
</file>

<file path=word/document.xml><?xml version="1.0" encoding="utf-8"?>
<w:document xmlns:r="http://schemas.openxmlformats.org/officeDocument/2006/relationships" xmlns:w="http://schemas.openxmlformats.org/wordprocessingml/2006/main">
  <w:body>
    <w:p>
      <w:pPr>
        <w:pStyle w:val="Title"/>
      </w:pPr>
      <w:r>
        <w:t>Blood transfusion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transfusion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60dc3774db4d36">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blood or blood products or substitutes were received intravenously.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11196342b34cc4">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2cc7ac37834e76">
              <w:r>
                <w:rPr>
                  <w:rStyle w:val="Hyperlink"/>
                </w:rPr>
                <w:t xml:space="preserve">Blood transfusion due to primary postpartum haemorrhage indicator</w:t>
              </w:r>
            </w:hyperlink>
          </w:p>
          <w:p>
            <w:pPr>
              <w:spacing w:before="0" w:after="0"/>
            </w:pPr>
            <w:r>
              <w:rPr>
                <w:rStyle w:val="row-content"/>
                <w:color w:val="244061"/>
              </w:rPr>
              <w:t xml:space="preserve">       </w:t>
            </w:r>
            <w:hyperlink w:history="true" r:id="Rf7da76693e3b4b3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3486ca4c6654eb8">
              <w:r>
                <w:rPr>
                  <w:rStyle w:val="Hyperlink"/>
                </w:rPr>
                <w:t xml:space="preserve">Person—blood transfusion indicator</w:t>
              </w:r>
            </w:hyperlink>
          </w:p>
          <w:p>
            <w:pPr>
              <w:spacing w:before="0" w:after="0"/>
            </w:pPr>
            <w:r>
              <w:rPr>
                <w:rStyle w:val="row-content"/>
                <w:color w:val="244061"/>
              </w:rPr>
              <w:t xml:space="preserve">       </w:t>
            </w:r>
            <w:hyperlink w:history="true" r:id="R0ed464be7cc945c2">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c1e4c048af4c48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749954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0197bd06334c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e4c048af4c487d" /><Relationship Type="http://schemas.openxmlformats.org/officeDocument/2006/relationships/header" Target="/word/header1.xml" Id="R642a9701cdbf487a" /><Relationship Type="http://schemas.openxmlformats.org/officeDocument/2006/relationships/settings" Target="/word/settings.xml" Id="R40be9919a31747b8" /><Relationship Type="http://schemas.openxmlformats.org/officeDocument/2006/relationships/styles" Target="/word/styles.xml" Id="R368bb9bbc4114c23" /><Relationship Type="http://schemas.openxmlformats.org/officeDocument/2006/relationships/hyperlink" Target="https://meteor.aihw.gov.au/RegistrationAuthority/12" TargetMode="External" Id="Rf360dc3774db4d36" /><Relationship Type="http://schemas.openxmlformats.org/officeDocument/2006/relationships/hyperlink" Target="https://meteor.aihw.gov.au/content/274641" TargetMode="External" Id="R5311196342b34cc4" /><Relationship Type="http://schemas.openxmlformats.org/officeDocument/2006/relationships/hyperlink" Target="https://meteor.aihw.gov.au/content/522206" TargetMode="External" Id="R682cc7ac37834e76" /><Relationship Type="http://schemas.openxmlformats.org/officeDocument/2006/relationships/hyperlink" Target="https://meteor.aihw.gov.au/RegistrationAuthority/12" TargetMode="External" Id="Rf7da76693e3b4b3c" /><Relationship Type="http://schemas.openxmlformats.org/officeDocument/2006/relationships/hyperlink" Target="https://meteor.aihw.gov.au/content/749951" TargetMode="External" Id="R93486ca4c6654eb8" /><Relationship Type="http://schemas.openxmlformats.org/officeDocument/2006/relationships/hyperlink" Target="https://meteor.aihw.gov.au/RegistrationAuthority/12" TargetMode="External" Id="R0ed464be7cc945c2" /></Relationships>
</file>

<file path=word/_rels/header1.xml.rels>&#65279;<?xml version="1.0" encoding="utf-8"?><Relationships xmlns="http://schemas.openxmlformats.org/package/2006/relationships"><Relationship Type="http://schemas.openxmlformats.org/officeDocument/2006/relationships/image" Target="/media/image.png" Id="R990197bd06334cdb" /></Relationships>
</file>