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21cae42e4c4fdd"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analgesia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0a909d8e434364">
              <w:r>
                <w:rPr>
                  <w:rStyle w:val="Hyperlink"/>
                  <w:color w:val="244061"/>
                </w:rPr>
                <w:t xml:space="preserve">Health</w:t>
              </w:r>
            </w:hyperlink>
            <w:r>
              <w:rPr>
                <w:rStyle w:val="row-content"/>
                <w:color w:val="244061"/>
              </w:rPr>
              <w:t xml:space="preserve">, Standard 17/12/2021</w:t>
            </w:r>
          </w:p>
          <w:p>
            <w:pPr>
              <w:spacing w:before="0" w:after="0"/>
            </w:pPr>
            <w:hyperlink w:history="true" r:id="R7338ac728c4e4d3c">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44d360c38dad4181">
              <w:r>
                <w:rPr>
                  <w:rStyle w:val="Hyperlink"/>
                  <w:b/>
                </w:rPr>
                <w:t xml:space="preserve">analgesia </w:t>
              </w:r>
            </w:hyperlink>
            <w:r>
              <w:rPr>
                <w:rStyle w:val="row-content-rich-text"/>
              </w:rPr>
              <w:t xml:space="preserve">administered to a female during a birth event with labour,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dedb7634614f42">
              <w:r>
                <w:rPr>
                  <w:rStyle w:val="Hyperlink"/>
                </w:rPr>
                <w:t xml:space="preserve">Birth event—type of analgesia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47dfab8534320">
              <w:r>
                <w:rPr>
                  <w:rStyle w:val="Hyperlink"/>
                  <w:color w:val="244061"/>
                </w:rPr>
                <w:t xml:space="preserve">Health</w:t>
              </w:r>
            </w:hyperlink>
            <w:r>
              <w:rPr>
                <w:rStyle w:val="row-content"/>
                <w:color w:val="244061"/>
              </w:rPr>
              <w:t xml:space="preserve">, Standard 03/12/2020</w:t>
            </w:r>
          </w:p>
          <w:p>
            <w:pPr>
              <w:spacing w:before="0" w:after="0"/>
            </w:pPr>
            <w:hyperlink w:history="true" r:id="Rb6ef21b303f04a6a">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e4f9ff755d27408c">
              <w:r>
                <w:rPr>
                  <w:rStyle w:val="Hyperlink"/>
                  <w:b/>
                </w:rPr>
                <w:t xml:space="preserve">analgesia </w:t>
              </w:r>
            </w:hyperlink>
            <w:r>
              <w:rPr>
                <w:rStyle w:val="row-content-rich-text"/>
              </w:rPr>
              <w:t xml:space="preserve">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4a976d1bad48fb">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6e26a74ecc4062">
              <w:r>
                <w:rPr>
                  <w:rStyle w:val="Hyperlink"/>
                </w:rPr>
                <w:t xml:space="preserve">Type of analgesia administered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91d65652d64bac">
              <w:r>
                <w:rPr>
                  <w:rStyle w:val="Hyperlink"/>
                </w:rPr>
                <w:t xml:space="preserve">Type of labour analgesia administered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d518e751642f4">
              <w:r>
                <w:rPr>
                  <w:rStyle w:val="Hyperlink"/>
                  <w:color w:val="244061"/>
                </w:rPr>
                <w:t xml:space="preserve">Health</w:t>
              </w:r>
            </w:hyperlink>
            <w:r>
              <w:rPr>
                <w:rStyle w:val="row-content"/>
                <w:color w:val="244061"/>
              </w:rPr>
              <w:t xml:space="preserve">, Standard 17/12/2021</w:t>
            </w:r>
          </w:p>
          <w:p>
            <w:pPr>
              <w:spacing w:before="0" w:after="0"/>
            </w:pPr>
            <w:hyperlink w:history="true" r:id="R4c3b3d288aaa4adf">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a female to relieve the pain of labour without causing loss of consciousness." w:history="true" r:id="R90ca501e4f294f80">
              <w:r>
                <w:rPr>
                  <w:rStyle w:val="Hyperlink"/>
                  <w:b/>
                </w:rPr>
                <w:t xml:space="preserve">analgesia </w:t>
              </w:r>
            </w:hyperlink>
            <w:r>
              <w:rPr>
                <w:rStyle w:val="row-content-rich-text"/>
              </w:rPr>
              <w:t xml:space="preserve">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Nitrous oxide</w:t>
            </w:r>
          </w:p>
          <w:p>
            <w:pPr>
              <w:spacing w:after="160"/>
            </w:pPr>
            <w:r>
              <w:rPr>
                <w:rStyle w:val="row-content-rich-text"/>
              </w:rPr>
              <w:t xml:space="preserve">Nitrous oxide was administered to a female for pain relief during the labour and/or birth. Nitrous oxide is a gas providing light anaesthesia delivered in various concentrations with oxygen.</w:t>
            </w:r>
          </w:p>
          <w:p>
            <w:pPr>
              <w:spacing w:after="160"/>
            </w:pPr>
            <w:r>
              <w:rPr>
                <w:rStyle w:val="row-content-rich-text"/>
              </w:rPr>
              <w:t xml:space="preserve">CODE 4 Epidural or caudal block</w:t>
            </w:r>
          </w:p>
          <w:p>
            <w:pPr>
              <w:spacing w:after="160"/>
            </w:pPr>
            <w:r>
              <w:rPr>
                <w:rStyle w:val="row-content-rich-text"/>
              </w:rPr>
              <w:t xml:space="preserve">An epidural or caudal block was administered to a female for pain relief during the labour and/or birth.</w:t>
            </w:r>
          </w:p>
          <w:p>
            <w:pPr>
              <w:spacing w:after="160"/>
            </w:pPr>
            <w:r>
              <w:rPr>
                <w:rStyle w:val="row-content-rich-text"/>
              </w:rPr>
              <w:t xml:space="preserve">An epidural block is an injection of a local anaesthetic into the epidural space of the spinal column.</w:t>
            </w:r>
          </w:p>
          <w:p>
            <w:pPr>
              <w:spacing w:after="160"/>
            </w:pPr>
            <w:r>
              <w:rPr>
                <w:rStyle w:val="row-content-rich-text"/>
              </w:rPr>
              <w:t xml:space="preserve">A caudal block is an injection of a local anaesthetic agent into the caudal portion of the spinal canal through the sacrum.</w:t>
            </w:r>
          </w:p>
          <w:p>
            <w:pPr>
              <w:spacing w:after="160"/>
            </w:pPr>
            <w:r>
              <w:rPr>
                <w:rStyle w:val="row-content-rich-text"/>
              </w:rPr>
              <w:t xml:space="preserve">CODE 5 Spinal block</w:t>
            </w:r>
          </w:p>
          <w:p>
            <w:pPr>
              <w:spacing w:after="160"/>
            </w:pPr>
            <w:r>
              <w:rPr>
                <w:rStyle w:val="row-content-rich-text"/>
              </w:rPr>
              <w:t xml:space="preserve">A spinal block was administered to a female for pain relief during the labour and/or birth. A spinal block is an injection of an analgesic drug or anaesthetic drug into the subarachnoid space of the spinal cord, also called the Subarachnoid Block Anaesthesia.</w:t>
            </w:r>
          </w:p>
          <w:p>
            <w:pPr>
              <w:spacing w:after="160"/>
            </w:pPr>
            <w:r>
              <w:rPr>
                <w:rStyle w:val="row-content-rich-text"/>
              </w:rPr>
              <w:t xml:space="preserve">CODE 6   Systemic opioids</w:t>
            </w:r>
          </w:p>
          <w:p>
            <w:pPr>
              <w:spacing w:after="160"/>
            </w:pPr>
            <w:r>
              <w:rPr>
                <w:rStyle w:val="row-content-rich-text"/>
              </w:rPr>
              <w:t xml:space="preserve">Systemic opioids were administered to a female for pain relief during the labour and/or birth. This 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A combined spinal-epidural block was administered to a female for pain relief during the labour and/or birth. A combined spinal-epidural block is a needle-through-needle injection of an analgesic drug or anaesthetic drug into both the epidural space and the subarachnoid space of the spinal column. 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Other analgesia (not indicated above) was administered to a female for pain relief during the labour and/or birth. This 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and Code 3 (Intra-muscular narcotics)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 Analgesia may also influence a female's satisfaction with her birth experience and is an indicator of access to anaesthesia services, i.e. epidural analgesia is not available for females in birth events where there are no anaesthetic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634c9c46d04bb1">
              <w:r>
                <w:rPr>
                  <w:rStyle w:val="Hyperlink"/>
                </w:rPr>
                <w:t xml:space="preserve">Birth event—type of analgesia administered, code N[N]</w:t>
              </w:r>
            </w:hyperlink>
          </w:p>
          <w:p>
            <w:pPr>
              <w:spacing w:before="0" w:after="0"/>
            </w:pPr>
            <w:r>
              <w:rPr>
                <w:rStyle w:val="row-content"/>
                <w:color w:val="244061"/>
              </w:rPr>
              <w:t xml:space="preserve">       </w:t>
            </w:r>
            <w:hyperlink w:history="true" r:id="Rad832041e55e41f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f1f04c00e9845fe">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847cd9dae78c4840">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7165c997d2fe4b3a">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a4263f03eac34de4">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152d7878c1714be1">
              <w:r>
                <w:rPr>
                  <w:rStyle w:val="Hyperlink"/>
                </w:rPr>
                <w:t xml:space="preserve">Birth event—birth method, code N</w:t>
              </w:r>
            </w:hyperlink>
          </w:p>
          <w:p>
            <w:pPr>
              <w:spacing w:before="0" w:after="0"/>
            </w:pPr>
            <w:r>
              <w:rPr>
                <w:rStyle w:val="row-content"/>
                <w:color w:val="244061"/>
              </w:rPr>
              <w:t xml:space="preserve">       </w:t>
            </w:r>
            <w:hyperlink w:history="true" r:id="Rea161eb66e6d44bd">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e1404a2ffd9c44b0">
              <w:r>
                <w:rPr>
                  <w:rStyle w:val="Hyperlink"/>
                </w:rPr>
                <w:t xml:space="preserve">Birth event—labour onset type, code N</w:t>
              </w:r>
            </w:hyperlink>
          </w:p>
          <w:p>
            <w:pPr>
              <w:spacing w:before="0" w:after="0"/>
            </w:pPr>
            <w:r>
              <w:rPr>
                <w:rStyle w:val="row-content"/>
                <w:color w:val="244061"/>
              </w:rPr>
              <w:t xml:space="preserve">       </w:t>
            </w:r>
            <w:hyperlink w:history="true" r:id="R31cf0c3a262b4592">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8d686fc3bf184f38">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386b4f0c49084354">
              <w:r>
                <w:rPr>
                  <w:rStyle w:val="Hyperlink"/>
                </w:rPr>
                <w:t xml:space="preserve">Birth event—labour onset type, code N</w:t>
              </w:r>
            </w:hyperlink>
          </w:p>
          <w:p>
            <w:pPr>
              <w:spacing w:before="0" w:after="0"/>
            </w:pPr>
            <w:r>
              <w:rPr>
                <w:rStyle w:val="row-content"/>
                <w:color w:val="244061"/>
              </w:rPr>
              <w:t xml:space="preserve">       </w:t>
            </w:r>
            <w:hyperlink w:history="true" r:id="R779e3ce246244aef">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6244f22b294961">
              <w:r>
                <w:rPr>
                  <w:rStyle w:val="Hyperlink"/>
                </w:rPr>
                <w:t xml:space="preserve">Mother delivery related data elements (TDLU) cluster</w:t>
              </w:r>
            </w:hyperlink>
          </w:p>
          <w:p>
            <w:pPr>
              <w:spacing w:before="0" w:after="0"/>
            </w:pPr>
            <w:r>
              <w:rPr>
                <w:rStyle w:val="row-content"/>
                <w:color w:val="244061"/>
              </w:rPr>
              <w:t xml:space="preserve">       </w:t>
            </w:r>
            <w:hyperlink w:history="true" r:id="R6e20df1893014c11">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1d9dab44b884aef">
              <w:r>
                <w:rPr>
                  <w:rStyle w:val="Hyperlink"/>
                </w:rPr>
                <w:t xml:space="preserve">Perinatal NMDS 2022–23</w:t>
              </w:r>
            </w:hyperlink>
          </w:p>
          <w:p>
            <w:pPr>
              <w:spacing w:before="0" w:after="0"/>
            </w:pPr>
            <w:r>
              <w:rPr>
                <w:rStyle w:val="row-content"/>
                <w:color w:val="244061"/>
              </w:rPr>
              <w:t xml:space="preserve">       </w:t>
            </w:r>
            <w:hyperlink w:history="true" r:id="R8c75fc18d3f94c0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035443c332a14f83">
              <w:r>
                <w:rPr>
                  <w:rStyle w:val="Hyperlink"/>
                </w:rPr>
                <w:t xml:space="preserve">Birth event—labour onset type, code N</w:t>
              </w:r>
            </w:hyperlink>
            <w:r>
              <w:rPr>
                <w:rStyle w:val="row-content"/>
              </w:rPr>
              <w:t xml:space="preserve"> data element is Code 1 (Spontaneous) or Code 2 (Induced) and the </w:t>
            </w:r>
            <w:hyperlink w:history="true" r:id="Rec4f9fbb38b54aa1">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hyperlink w:history="true" r:id="R3c4183295a2e4bb8">
              <w:r>
                <w:rPr>
                  <w:rStyle w:val="Hyperlink"/>
                </w:rPr>
                <w:t xml:space="preserve">Perinatal NMDS 2023–24</w:t>
              </w:r>
            </w:hyperlink>
          </w:p>
          <w:p>
            <w:pPr>
              <w:spacing w:before="0" w:after="0"/>
            </w:pPr>
            <w:r>
              <w:rPr>
                <w:rStyle w:val="row-content"/>
                <w:color w:val="244061"/>
              </w:rPr>
              <w:t xml:space="preserve">       </w:t>
            </w:r>
            <w:hyperlink w:history="true" r:id="R212714fc1e50400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1afd7fe4a63a406c">
              <w:r>
                <w:rPr>
                  <w:rStyle w:val="Hyperlink"/>
                </w:rPr>
                <w:t xml:space="preserve">Birth event—labour onset type, code N</w:t>
              </w:r>
            </w:hyperlink>
            <w:r>
              <w:rPr>
                <w:rStyle w:val="row-content"/>
              </w:rPr>
              <w:t xml:space="preserve"> data element is Code 1 (Spontaneous) or Code 2 (Induced) and the </w:t>
            </w:r>
            <w:hyperlink w:history="true" r:id="R8265c6164ed34348">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hyperlink w:history="true" r:id="R51688d67eae24951">
              <w:r>
                <w:rPr>
                  <w:rStyle w:val="Hyperlink"/>
                </w:rPr>
                <w:t xml:space="preserve">Perinatal NMDS 2024–25</w:t>
              </w:r>
            </w:hyperlink>
          </w:p>
          <w:p>
            <w:pPr>
              <w:spacing w:before="0" w:after="0"/>
            </w:pPr>
            <w:r>
              <w:rPr>
                <w:rStyle w:val="row-content"/>
                <w:color w:val="244061"/>
              </w:rPr>
              <w:t xml:space="preserve">       </w:t>
            </w:r>
            <w:hyperlink w:history="true" r:id="R954ce3c732fd46f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6bacf6feaec24f40">
              <w:r>
                <w:rPr>
                  <w:rStyle w:val="Hyperlink"/>
                </w:rPr>
                <w:t xml:space="preserve">Birth event—labour onset type, code N</w:t>
              </w:r>
            </w:hyperlink>
            <w:r>
              <w:rPr>
                <w:rStyle w:val="row-content"/>
              </w:rPr>
              <w:t xml:space="preserve"> data element is Code 1 (Spontaneous) or Code 2 (Induced) and the </w:t>
            </w:r>
            <w:hyperlink w:history="true" r:id="Rcd38459bb7a4453e">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hyperlink w:history="true" r:id="R69c6111ca9ff4375">
              <w:r>
                <w:rPr>
                  <w:rStyle w:val="Hyperlink"/>
                </w:rPr>
                <w:t xml:space="preserve">Tasmanian Perinatal Data Set - 2023</w:t>
              </w:r>
            </w:hyperlink>
          </w:p>
          <w:p>
            <w:pPr>
              <w:spacing w:before="0" w:after="0"/>
            </w:pPr>
            <w:r>
              <w:rPr>
                <w:rStyle w:val="row-content"/>
                <w:color w:val="244061"/>
              </w:rPr>
              <w:t xml:space="preserve">       </w:t>
            </w:r>
            <w:hyperlink w:history="true" r:id="R289a98653fda41ca">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9af4b0120481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749937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e9f1e33c94c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f4b01204814dfe" /><Relationship Type="http://schemas.openxmlformats.org/officeDocument/2006/relationships/header" Target="/word/header1.xml" Id="Re621c295106e4444" /><Relationship Type="http://schemas.openxmlformats.org/officeDocument/2006/relationships/settings" Target="/word/settings.xml" Id="Ref5e6ad36cf4464a" /><Relationship Type="http://schemas.openxmlformats.org/officeDocument/2006/relationships/styles" Target="/word/styles.xml" Id="Re505d462956a4a5c" /><Relationship Type="http://schemas.openxmlformats.org/officeDocument/2006/relationships/hyperlink" Target="https://meteor.aihw.gov.au/RegistrationAuthority/12" TargetMode="External" Id="Rfc0a909d8e434364" /><Relationship Type="http://schemas.openxmlformats.org/officeDocument/2006/relationships/hyperlink" Target="https://meteor.aihw.gov.au/RegistrationAuthority/15" TargetMode="External" Id="R7338ac728c4e4d3c" /><Relationship Type="http://schemas.openxmlformats.org/officeDocument/2006/relationships/hyperlink" Target="https://meteor.aihw.gov.au/content/733102" TargetMode="External" Id="R44d360c38dad4181" /><Relationship Type="http://schemas.openxmlformats.org/officeDocument/2006/relationships/hyperlink" Target="https://meteor.aihw.gov.au/content/733091" TargetMode="External" Id="Rb8dedb7634614f42" /><Relationship Type="http://schemas.openxmlformats.org/officeDocument/2006/relationships/hyperlink" Target="https://meteor.aihw.gov.au/RegistrationAuthority/12" TargetMode="External" Id="Re3547dfab8534320" /><Relationship Type="http://schemas.openxmlformats.org/officeDocument/2006/relationships/hyperlink" Target="https://meteor.aihw.gov.au/RegistrationAuthority/15" TargetMode="External" Id="Rb6ef21b303f04a6a" /><Relationship Type="http://schemas.openxmlformats.org/officeDocument/2006/relationships/hyperlink" Target="https://meteor.aihw.gov.au/content/733102" TargetMode="External" Id="Re4f9ff755d27408c" /><Relationship Type="http://schemas.openxmlformats.org/officeDocument/2006/relationships/hyperlink" Target="https://meteor.aihw.gov.au/content/684797" TargetMode="External" Id="R434a976d1bad48fb" /><Relationship Type="http://schemas.openxmlformats.org/officeDocument/2006/relationships/hyperlink" Target="https://meteor.aihw.gov.au/content/733087" TargetMode="External" Id="R696e26a74ecc4062" /><Relationship Type="http://schemas.openxmlformats.org/officeDocument/2006/relationships/hyperlink" Target="https://meteor.aihw.gov.au/content/749939" TargetMode="External" Id="R9a91d65652d64bac" /><Relationship Type="http://schemas.openxmlformats.org/officeDocument/2006/relationships/hyperlink" Target="https://meteor.aihw.gov.au/RegistrationAuthority/12" TargetMode="External" Id="R7b6d518e751642f4" /><Relationship Type="http://schemas.openxmlformats.org/officeDocument/2006/relationships/hyperlink" Target="https://meteor.aihw.gov.au/RegistrationAuthority/15" TargetMode="External" Id="R4c3b3d288aaa4adf" /><Relationship Type="http://schemas.openxmlformats.org/officeDocument/2006/relationships/hyperlink" Target="https://meteor.aihw.gov.au/content/733102" TargetMode="External" Id="R90ca501e4f294f80" /><Relationship Type="http://schemas.openxmlformats.org/officeDocument/2006/relationships/hyperlink" Target="https://meteor.aihw.gov.au/content/732672" TargetMode="External" Id="R5e634c9c46d04bb1" /><Relationship Type="http://schemas.openxmlformats.org/officeDocument/2006/relationships/hyperlink" Target="https://meteor.aihw.gov.au/RegistrationAuthority/12" TargetMode="External" Id="Rad832041e55e41f3" /><Relationship Type="http://schemas.openxmlformats.org/officeDocument/2006/relationships/hyperlink" Target="https://meteor.aihw.gov.au/content/732344" TargetMode="External" Id="R4f1f04c00e9845fe" /><Relationship Type="http://schemas.openxmlformats.org/officeDocument/2006/relationships/hyperlink" Target="https://meteor.aihw.gov.au/RegistrationAuthority/12" TargetMode="External" Id="R847cd9dae78c4840" /><Relationship Type="http://schemas.openxmlformats.org/officeDocument/2006/relationships/hyperlink" Target="https://meteor.aihw.gov.au/content/762145" TargetMode="External" Id="R7165c997d2fe4b3a" /><Relationship Type="http://schemas.openxmlformats.org/officeDocument/2006/relationships/hyperlink" Target="https://meteor.aihw.gov.au/RegistrationAuthority/12" TargetMode="External" Id="Ra4263f03eac34de4" /><Relationship Type="http://schemas.openxmlformats.org/officeDocument/2006/relationships/hyperlink" Target="https://meteor.aihw.gov.au/content/749920" TargetMode="External" Id="R152d7878c1714be1" /><Relationship Type="http://schemas.openxmlformats.org/officeDocument/2006/relationships/hyperlink" Target="https://meteor.aihw.gov.au/RegistrationAuthority/12" TargetMode="External" Id="Rea161eb66e6d44bd" /><Relationship Type="http://schemas.openxmlformats.org/officeDocument/2006/relationships/hyperlink" Target="https://meteor.aihw.gov.au/content/762168" TargetMode="External" Id="Re1404a2ffd9c44b0" /><Relationship Type="http://schemas.openxmlformats.org/officeDocument/2006/relationships/hyperlink" Target="https://meteor.aihw.gov.au/RegistrationAuthority/12" TargetMode="External" Id="R31cf0c3a262b4592" /><Relationship Type="http://schemas.openxmlformats.org/officeDocument/2006/relationships/hyperlink" Target="https://meteor.aihw.gov.au/RegistrationAuthority/15" TargetMode="External" Id="R8d686fc3bf184f38" /><Relationship Type="http://schemas.openxmlformats.org/officeDocument/2006/relationships/hyperlink" Target="https://meteor.aihw.gov.au/content/749927" TargetMode="External" Id="R386b4f0c49084354" /><Relationship Type="http://schemas.openxmlformats.org/officeDocument/2006/relationships/hyperlink" Target="https://meteor.aihw.gov.au/RegistrationAuthority/12" TargetMode="External" Id="R779e3ce246244aef" /><Relationship Type="http://schemas.openxmlformats.org/officeDocument/2006/relationships/hyperlink" Target="https://meteor.aihw.gov.au/content/786617" TargetMode="External" Id="Rec6244f22b294961" /><Relationship Type="http://schemas.openxmlformats.org/officeDocument/2006/relationships/hyperlink" Target="https://meteor.aihw.gov.au/RegistrationAuthority/15" TargetMode="External" Id="R6e20df1893014c11" /><Relationship Type="http://schemas.openxmlformats.org/officeDocument/2006/relationships/hyperlink" Target="https://meteor.aihw.gov.au/content/742052" TargetMode="External" Id="R71d9dab44b884aef" /><Relationship Type="http://schemas.openxmlformats.org/officeDocument/2006/relationships/hyperlink" Target="https://meteor.aihw.gov.au/RegistrationAuthority/12" TargetMode="External" Id="R8c75fc18d3f94c0f" /><Relationship Type="http://schemas.openxmlformats.org/officeDocument/2006/relationships/hyperlink" Target="https://meteor.aihw.gov.au/content/749927" TargetMode="External" Id="R035443c332a14f83" /><Relationship Type="http://schemas.openxmlformats.org/officeDocument/2006/relationships/hyperlink" Target="https://meteor.aihw.gov.au/content/732344" TargetMode="External" Id="Rec4f9fbb38b54aa1" /><Relationship Type="http://schemas.openxmlformats.org/officeDocument/2006/relationships/hyperlink" Target="https://meteor.aihw.gov.au/content/756062" TargetMode="External" Id="R3c4183295a2e4bb8" /><Relationship Type="http://schemas.openxmlformats.org/officeDocument/2006/relationships/hyperlink" Target="https://meteor.aihw.gov.au/RegistrationAuthority/12" TargetMode="External" Id="R212714fc1e50400f" /><Relationship Type="http://schemas.openxmlformats.org/officeDocument/2006/relationships/hyperlink" Target="https://meteor.aihw.gov.au/content/762168" TargetMode="External" Id="R1afd7fe4a63a406c" /><Relationship Type="http://schemas.openxmlformats.org/officeDocument/2006/relationships/hyperlink" Target="https://meteor.aihw.gov.au/content/762145" TargetMode="External" Id="R8265c6164ed34348" /><Relationship Type="http://schemas.openxmlformats.org/officeDocument/2006/relationships/hyperlink" Target="https://meteor.aihw.gov.au/content/775714" TargetMode="External" Id="R51688d67eae24951" /><Relationship Type="http://schemas.openxmlformats.org/officeDocument/2006/relationships/hyperlink" Target="https://meteor.aihw.gov.au/RegistrationAuthority/12" TargetMode="External" Id="R954ce3c732fd46f8" /><Relationship Type="http://schemas.openxmlformats.org/officeDocument/2006/relationships/hyperlink" Target="https://meteor.aihw.gov.au/content/762168" TargetMode="External" Id="R6bacf6feaec24f40" /><Relationship Type="http://schemas.openxmlformats.org/officeDocument/2006/relationships/hyperlink" Target="https://meteor.aihw.gov.au/content/762145" TargetMode="External" Id="Rcd38459bb7a4453e" /><Relationship Type="http://schemas.openxmlformats.org/officeDocument/2006/relationships/hyperlink" Target="https://meteor.aihw.gov.au/content/774938" TargetMode="External" Id="R69c6111ca9ff4375" /><Relationship Type="http://schemas.openxmlformats.org/officeDocument/2006/relationships/hyperlink" Target="https://meteor.aihw.gov.au/RegistrationAuthority/15" TargetMode="External" Id="R289a98653fda41ca" /></Relationships>
</file>

<file path=word/_rels/header1.xml.rels>&#65279;<?xml version="1.0" encoding="utf-8"?><Relationships xmlns="http://schemas.openxmlformats.org/package/2006/relationships"><Relationship Type="http://schemas.openxmlformats.org/officeDocument/2006/relationships/image" Target="/media/image.png" Id="R9d8e9f1e33c94cfc" /></Relationships>
</file>