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9fbd10b8d4804" /></Relationships>
</file>

<file path=word/document.xml><?xml version="1.0" encoding="utf-8"?>
<w:document xmlns:r="http://schemas.openxmlformats.org/officeDocument/2006/relationships" xmlns:w="http://schemas.openxmlformats.org/wordprocessingml/2006/main">
  <w:body>
    <w:p>
      <w:pPr>
        <w:pStyle w:val="Title"/>
      </w:pPr>
      <w:r>
        <w:t>Person—Informal carer 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32b4a55464b52">
              <w:r>
                <w:rPr>
                  <w:rStyle w:val="Hyperlink"/>
                  <w:color w:val="244061"/>
                </w:rPr>
                <w:t xml:space="preserve">Aged Care</w:t>
              </w:r>
            </w:hyperlink>
            <w:r>
              <w:rPr>
                <w:rStyle w:val="row-content"/>
                <w:color w:val="244061"/>
              </w:rPr>
              <w:t xml:space="preserve">, Standard 30/06/2023</w:t>
            </w:r>
          </w:p>
          <w:p>
            <w:pPr>
              <w:spacing w:before="0" w:after="0"/>
            </w:pPr>
            <w:hyperlink w:history="true" r:id="R26d418c6008f490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26cbed1bf2284c95">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083061414644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59c6aa79f54c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31f1d399a44e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a1c70725b64186">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52263a5a9840b3">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a894116a364f1d">
              <w:r>
                <w:rPr>
                  <w:rStyle w:val="Hyperlink"/>
                </w:rPr>
                <w:t xml:space="preserve">Person—informal carer relationship to care recipient, code N[N]</w:t>
              </w:r>
            </w:hyperlink>
          </w:p>
          <w:p>
            <w:pPr>
              <w:spacing w:before="0" w:after="0"/>
            </w:pPr>
            <w:r>
              <w:rPr>
                <w:rStyle w:val="row-content"/>
                <w:color w:val="244061"/>
              </w:rPr>
              <w:t xml:space="preserve">       </w:t>
            </w:r>
            <w:hyperlink w:history="true" r:id="R7f403179ab2d4d2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697eb0e58324c51">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ae4fe519dc5d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eb553725b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fe519dc5d4fdd" /><Relationship Type="http://schemas.openxmlformats.org/officeDocument/2006/relationships/header" Target="/word/header1.xml" Id="R7c9aeabe9e8a42ab" /><Relationship Type="http://schemas.openxmlformats.org/officeDocument/2006/relationships/settings" Target="/word/settings.xml" Id="R5a5ae3b883ed4236" /><Relationship Type="http://schemas.openxmlformats.org/officeDocument/2006/relationships/styles" Target="/word/styles.xml" Id="Rde6e110d032342cc" /><Relationship Type="http://schemas.openxmlformats.org/officeDocument/2006/relationships/hyperlink" Target="https://meteor.aihw.gov.au/RegistrationAuthority/19" TargetMode="External" Id="Rebf32b4a55464b52" /><Relationship Type="http://schemas.openxmlformats.org/officeDocument/2006/relationships/hyperlink" Target="https://meteor.aihw.gov.au/RegistrationAuthority/12" TargetMode="External" Id="R26d418c6008f4904" /><Relationship Type="http://schemas.openxmlformats.org/officeDocument/2006/relationships/hyperlink" Target="https://meteor.aihw.gov.au/content/353420" TargetMode="External" Id="R26cbed1bf2284c95" /><Relationship Type="http://schemas.openxmlformats.org/officeDocument/2006/relationships/hyperlink" Target="https://meteor.aihw.gov.au/content/268955" TargetMode="External" Id="R9f0830614146446e" /><Relationship Type="http://schemas.openxmlformats.org/officeDocument/2006/relationships/hyperlink" Target="https://www.ag.gov.au/Publications/Pages/AustralianGovernmentGuidelinesontheRecognitionofSexandGender.aspx" TargetMode="External" Id="R3f59c6aa79f54c61" /><Relationship Type="http://schemas.openxmlformats.org/officeDocument/2006/relationships/hyperlink" Target="http://abs.gov.au/AUSSTATS/abs@.nsf/Lookup/1200.0.55.012Main+Features12016?OpenDocument" TargetMode="External" Id="Re731f1d399a44e12" /><Relationship Type="http://schemas.openxmlformats.org/officeDocument/2006/relationships/hyperlink" Target="https://meteor.aihw.gov.au/content/269078" TargetMode="External" Id="R37a1c70725b64186" /><Relationship Type="http://schemas.openxmlformats.org/officeDocument/2006/relationships/hyperlink" Target="https://meteor.aihw.gov.au/content/315891" TargetMode="External" Id="Rda52263a5a9840b3" /><Relationship Type="http://schemas.openxmlformats.org/officeDocument/2006/relationships/hyperlink" Target="https://meteor.aihw.gov.au/content/748846" TargetMode="External" Id="Rd0a894116a364f1d" /><Relationship Type="http://schemas.openxmlformats.org/officeDocument/2006/relationships/hyperlink" Target="https://meteor.aihw.gov.au/RegistrationAuthority/19" TargetMode="External" Id="R7f403179ab2d4d28" /><Relationship Type="http://schemas.openxmlformats.org/officeDocument/2006/relationships/hyperlink" Target="https://meteor.aihw.gov.au/RegistrationAuthority/12" TargetMode="External" Id="R9697eb0e58324c51" /></Relationships>
</file>

<file path=word/_rels/header1.xml.rels>&#65279;<?xml version="1.0" encoding="utf-8"?><Relationships xmlns="http://schemas.openxmlformats.org/package/2006/relationships"><Relationship Type="http://schemas.openxmlformats.org/officeDocument/2006/relationships/image" Target="/media/image.png" Id="R66deb553725b4b99" /></Relationships>
</file>