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2d5ea8cf6148be"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99f84ea11490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scoring scale which is used to score and thereby determine the scale of the individual psychiatric symptoms outlined in the HoNOS. Higher scores indicate problems of greater severity. The psychiatric symptom scales are assigned a value between 0 and 4, with supplementary values of 7 and 9 where a value cannot be assigned due to it being not stated, missing or unable to be rated for other reasons.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e2c47f61b4016">
              <w:r>
                <w:rPr>
                  <w:rStyle w:val="Hyperlink"/>
                </w:rPr>
                <w:t xml:space="preserve">Health of the Nation Outcome Scale score code N</w:t>
              </w:r>
            </w:hyperlink>
          </w:p>
          <w:p>
            <w:pPr>
              <w:spacing w:before="0" w:after="0"/>
            </w:pPr>
            <w:r>
              <w:rPr>
                <w:rStyle w:val="row-content"/>
                <w:color w:val="244061"/>
              </w:rPr>
              <w:t xml:space="preserve">       </w:t>
            </w:r>
            <w:hyperlink w:history="true" r:id="R06f85ba49f694cc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b3ec9d7e2984caf">
              <w:r>
                <w:rPr>
                  <w:rStyle w:val="Hyperlink"/>
                </w:rPr>
                <w:t xml:space="preserve">Health of the Nation Outcome Scale 65+ score code N</w:t>
              </w:r>
            </w:hyperlink>
          </w:p>
          <w:p>
            <w:pPr>
              <w:spacing w:before="0" w:after="0"/>
            </w:pPr>
            <w:r>
              <w:rPr>
                <w:rStyle w:val="row-content"/>
                <w:color w:val="244061"/>
              </w:rPr>
              <w:t xml:space="preserve">       </w:t>
            </w:r>
            <w:hyperlink w:history="true" r:id="R6bc790dc254e4de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cee6179b97ce47f7">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31681b3e03e14a14">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126cec777b0343cb">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59c800f630445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accd35b3fa941b3">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ca290b1a7216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9560aedf3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90b1a7216452c" /><Relationship Type="http://schemas.openxmlformats.org/officeDocument/2006/relationships/header" Target="/word/header1.xml" Id="R3876306b5ea74150" /><Relationship Type="http://schemas.openxmlformats.org/officeDocument/2006/relationships/settings" Target="/word/settings.xml" Id="Rd526dffdd5144c4c" /><Relationship Type="http://schemas.openxmlformats.org/officeDocument/2006/relationships/styles" Target="/word/styles.xml" Id="Rff3fa51078114b20" /><Relationship Type="http://schemas.openxmlformats.org/officeDocument/2006/relationships/hyperlink" Target="https://meteor.aihw.gov.au/RegistrationAuthority/12" TargetMode="External" Id="R1b499f84ea11490c" /><Relationship Type="http://schemas.openxmlformats.org/officeDocument/2006/relationships/numbering" Target="/word/numbering.xml" Id="Rb59f8ebc512545c3" /><Relationship Type="http://schemas.openxmlformats.org/officeDocument/2006/relationships/hyperlink" Target="https://meteor.aihw.gov.au/content/717797" TargetMode="External" Id="R1cce2c47f61b4016" /><Relationship Type="http://schemas.openxmlformats.org/officeDocument/2006/relationships/hyperlink" Target="https://meteor.aihw.gov.au/RegistrationAuthority/12" TargetMode="External" Id="R06f85ba49f694cce" /><Relationship Type="http://schemas.openxmlformats.org/officeDocument/2006/relationships/hyperlink" Target="https://meteor.aihw.gov.au/content/717764" TargetMode="External" Id="R3b3ec9d7e2984caf" /><Relationship Type="http://schemas.openxmlformats.org/officeDocument/2006/relationships/hyperlink" Target="https://meteor.aihw.gov.au/RegistrationAuthority/12" TargetMode="External" Id="R6bc790dc254e4de3" /><Relationship Type="http://schemas.openxmlformats.org/officeDocument/2006/relationships/hyperlink" Target="https://meteor.aihw.gov.au/RegistrationAuthority/15" TargetMode="External" Id="Rcee6179b97ce47f7" /><Relationship Type="http://schemas.openxmlformats.org/officeDocument/2006/relationships/hyperlink" Target="https://meteor.aihw.gov.au/content/748284" TargetMode="External" Id="R31681b3e03e14a14" /><Relationship Type="http://schemas.openxmlformats.org/officeDocument/2006/relationships/hyperlink" Target="https://meteor.aihw.gov.au/RegistrationAuthority/12" TargetMode="External" Id="R126cec777b0343cb" /><Relationship Type="http://schemas.openxmlformats.org/officeDocument/2006/relationships/hyperlink" Target="https://meteor.aihw.gov.au/content/748290" TargetMode="External" Id="R4659c800f6304453" /><Relationship Type="http://schemas.openxmlformats.org/officeDocument/2006/relationships/hyperlink" Target="https://meteor.aihw.gov.au/RegistrationAuthority/12" TargetMode="External" Id="R8accd35b3fa941b3" /></Relationships>
</file>

<file path=word/_rels/header1.xml.rels>&#65279;<?xml version="1.0" encoding="utf-8"?><Relationships xmlns="http://schemas.openxmlformats.org/package/2006/relationships"><Relationship Type="http://schemas.openxmlformats.org/officeDocument/2006/relationships/image" Target="/media/image.png" Id="R5a69560aedf34ef0" /></Relationships>
</file>