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6b3293b4854eab"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PI15b-Proportion of Indigenous regular clients with type 2 diabetes or chronic obstructive pulmonary disease (COPD) who are immunised against influenza, June 2021</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PI15b-Proportion of Indigenous regular clients with type 2 diabetes or chronic obstructive pulmonary disease (COPD) who are immunised against influenza,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PI15b-Proportion of Indigenous regular clients with type 2 diabetes or chronic obstructive pulmonary disease (COPD) who are immunised against influenza,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6a900893fc64f19">
              <w:r>
                <w:rPr>
                  <w:rStyle w:val="Hyperlink"/>
                  <w:color w:val="244061"/>
                </w:rPr>
                <w:t xml:space="preserve">Indigenous</w:t>
              </w:r>
            </w:hyperlink>
            <w:r>
              <w:rPr>
                <w:rStyle w:val="row-content"/>
                <w:color w:val="244061"/>
              </w:rPr>
              <w:t xml:space="preserve">, Retired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ced967bbf3564adc">
              <w:r>
                <w:rPr>
                  <w:rStyle w:val="Hyperlink"/>
                  <w:b/>
                </w:rPr>
                <w:t xml:space="preserve">Indigenous regular clients</w:t>
              </w:r>
            </w:hyperlink>
            <w:r>
              <w:rPr>
                <w:rStyle w:val="row-content-rich-text"/>
              </w:rPr>
              <w:t xml:space="preserve"> aged 15 to 49 with type 2 diabetes or chronic obstructive pulmonary disease (COPD) who were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28b69c8bf944516">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246b35d6c8a94eca">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Proportion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3face364ed2449f7">
              <w:r>
                <w:rPr>
                  <w:rStyle w:val="Hyperlink"/>
                  <w:b/>
                </w:rPr>
                <w:t xml:space="preserve">Indigenous regular clients</w:t>
              </w:r>
            </w:hyperlink>
            <w:r>
              <w:rPr>
                <w:rStyle w:val="row-content-rich-text"/>
              </w:rPr>
              <w:t xml:space="preserve"> aged 15 to 49 with type 2 diabetes or chronic obstructive pulmonary disease (COPD) who were immunised against influenza.</w:t>
            </w:r>
          </w:p>
          <w:p>
            <w:pPr>
              <w:spacing w:after="160"/>
            </w:pPr>
            <w:r>
              <w:rPr>
                <w:rStyle w:val="row-content-rich-text"/>
              </w:rPr>
              <w:t xml:space="preserve">Presented as a number.</w:t>
            </w:r>
          </w:p>
          <w:p>
            <w:pPr/>
            <w:r>
              <w:rPr>
                <w:rStyle w:val="row-content-rich-text"/>
              </w:rPr>
              <w:t xml:space="preserve">A client is considered to be immunised against influenza if they have received an influenza vaccination within the previous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to 49 with type 2 diabetes who were immunised against influenza.</w:t>
            </w:r>
          </w:p>
          <w:p>
            <w:pPr/>
            <w:r>
              <w:rPr>
                <w:rStyle w:val="row-content-rich-text"/>
              </w:rPr>
              <w:t xml:space="preserve">Calculation B: Number of Indigenous regular clients aged 15 to 49 with COPD who were immunised against influenza.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27dd2f2ffc34cfe">
              <w:r>
                <w:rPr>
                  <w:rStyle w:val="Hyperlink"/>
                </w:rPr>
                <w:t xml:space="preserve">Person—diabetes mellitus status, code NN</w:t>
              </w:r>
            </w:hyperlink>
          </w:p>
          <w:p>
            <w:r>
              <w:rPr>
                <w:rStyle w:val="row-content"/>
                <w:b/>
              </w:rPr>
              <w:t xml:space="preserve">Data Source</w:t>
            </w:r>
          </w:p>
          <w:p>
            <w:hyperlink w:history="true" r:id="R1a2e44344568402a">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16ffd117a2148c2">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34c181b75d454a43">
              <w:r>
                <w:rPr>
                  <w:rStyle w:val="Hyperlink"/>
                </w:rPr>
                <w:t xml:space="preserve">Person—age, total years N[NN]</w:t>
              </w:r>
            </w:hyperlink>
          </w:p>
          <w:p>
            <w:r>
              <w:rPr>
                <w:rStyle w:val="row-content"/>
                <w:b/>
              </w:rPr>
              <w:t xml:space="preserve">Data Source</w:t>
            </w:r>
          </w:p>
          <w:p>
            <w:hyperlink w:history="true" r:id="R74c32f3d8f7b4d99">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d25791197b814c32">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694da9425f92479f">
              <w:r>
                <w:rPr>
                  <w:rStyle w:val="Hyperlink"/>
                </w:rPr>
                <w:t xml:space="preserve">Person—influenza immunisation indicator, yes/no code N</w:t>
              </w:r>
            </w:hyperlink>
          </w:p>
          <w:p>
            <w:r>
              <w:rPr>
                <w:rStyle w:val="row-content"/>
                <w:b/>
              </w:rPr>
              <w:t xml:space="preserve">Data Source</w:t>
            </w:r>
          </w:p>
          <w:p>
            <w:hyperlink w:history="true" r:id="R345b6787dc9a4627">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c579fcf4156486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Immunised against influenza only.</w:t>
            </w:r>
          </w:p>
          <w:p>
            <w:r>
              <w:rPr>
                <w:rStyle w:val="row-content"/>
              </w:rPr>
              <w:t xml:space="preserve"> </w:t>
            </w:r>
          </w:p>
          <w:p>
            <w:r>
              <w:rPr>
                <w:rStyle w:val="row-content"/>
                <w:b/>
                <w:color w:val="000000"/>
              </w:rPr>
              <w:t xml:space="preserve">Data Element / Data Set</w:t>
            </w:r>
          </w:p>
          <w:p>
            <w:hyperlink w:history="true" r:id="Rdbd418fe5b4f404e">
              <w:r>
                <w:rPr>
                  <w:rStyle w:val="Hyperlink"/>
                </w:rPr>
                <w:t xml:space="preserve">Person—chronic obstructive pulmonary disease recorded indicator, yes/no code N</w:t>
              </w:r>
            </w:hyperlink>
          </w:p>
          <w:p>
            <w:r>
              <w:rPr>
                <w:rStyle w:val="row-content"/>
                <w:b/>
              </w:rPr>
              <w:t xml:space="preserve">Data Source</w:t>
            </w:r>
          </w:p>
          <w:p>
            <w:hyperlink w:history="true" r:id="R8d541211e1b14c1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56101c2f2a9405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Chronic obstructive pulmonary disease recorded only.</w:t>
            </w:r>
          </w:p>
          <w:p>
            <w:r>
              <w:rPr>
                <w:rStyle w:val="row-content"/>
              </w:rPr>
              <w:t xml:space="preserve"> </w:t>
            </w:r>
          </w:p>
          <w:p>
            <w:r>
              <w:rPr>
                <w:rStyle w:val="row-content"/>
                <w:b/>
                <w:color w:val="000000"/>
              </w:rPr>
              <w:t xml:space="preserve">Data Element / Data Set</w:t>
            </w:r>
          </w:p>
          <w:p>
            <w:hyperlink w:history="true" r:id="Ree7ea0bdcb5c47b8">
              <w:r>
                <w:rPr>
                  <w:rStyle w:val="Hyperlink"/>
                </w:rPr>
                <w:t xml:space="preserve">Person—Indigenous status, code N</w:t>
              </w:r>
            </w:hyperlink>
          </w:p>
          <w:p>
            <w:r>
              <w:rPr>
                <w:rStyle w:val="row-content"/>
                <w:b/>
              </w:rPr>
              <w:t xml:space="preserve">Data Source</w:t>
            </w:r>
          </w:p>
          <w:p>
            <w:hyperlink w:history="true" r:id="R5bdfdb2de8bb4552">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aabc41400f7741de">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2c41dbe9925143db">
              <w:r>
                <w:rPr>
                  <w:rStyle w:val="Hyperlink"/>
                </w:rPr>
                <w:t xml:space="preserve">Person—regular client indicator, yes/no code N</w:t>
              </w:r>
            </w:hyperlink>
          </w:p>
          <w:p>
            <w:r>
              <w:rPr>
                <w:rStyle w:val="row-content"/>
                <w:b/>
              </w:rPr>
              <w:t xml:space="preserve">Data Source</w:t>
            </w:r>
          </w:p>
          <w:p>
            <w:hyperlink w:history="true" r:id="Raae0dbd2d9e246b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260d234eb9a45b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to 49 with type 2 diabetes.</w:t>
            </w:r>
          </w:p>
          <w:p>
            <w:pPr/>
            <w:r>
              <w:rPr>
                <w:rStyle w:val="row-content-rich-text"/>
              </w:rPr>
              <w:t xml:space="preserve">Calculation B: Number of Indigenous regular clients aged 15 to 49 with COPD.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296db4a24c941c2">
              <w:r>
                <w:rPr>
                  <w:rStyle w:val="Hyperlink"/>
                </w:rPr>
                <w:t xml:space="preserve">Person—diabetes mellitus status, code NN</w:t>
              </w:r>
            </w:hyperlink>
          </w:p>
          <w:p>
            <w:r>
              <w:rPr>
                <w:rStyle w:val="row-content"/>
                <w:b/>
              </w:rPr>
              <w:t xml:space="preserve">Data Source</w:t>
            </w:r>
          </w:p>
          <w:p>
            <w:hyperlink w:history="true" r:id="R8fcc5c62f297438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7f7bea87705445d">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Type 2 diabetes only.</w:t>
            </w:r>
          </w:p>
          <w:p>
            <w:r>
              <w:rPr>
                <w:rStyle w:val="row-content"/>
              </w:rPr>
              <w:t xml:space="preserve"> </w:t>
            </w:r>
          </w:p>
          <w:p>
            <w:r>
              <w:rPr>
                <w:rStyle w:val="row-content"/>
                <w:b/>
                <w:color w:val="000000"/>
              </w:rPr>
              <w:t xml:space="preserve">Data Element / Data Set</w:t>
            </w:r>
          </w:p>
          <w:p>
            <w:hyperlink w:history="true" r:id="Re3b1d964a57a4bb2">
              <w:r>
                <w:rPr>
                  <w:rStyle w:val="Hyperlink"/>
                </w:rPr>
                <w:t xml:space="preserve">Person—age, total years N[NN]</w:t>
              </w:r>
            </w:hyperlink>
          </w:p>
          <w:p>
            <w:r>
              <w:rPr>
                <w:rStyle w:val="row-content"/>
                <w:b/>
              </w:rPr>
              <w:t xml:space="preserve">Data Source</w:t>
            </w:r>
          </w:p>
          <w:p>
            <w:hyperlink w:history="true" r:id="R264d193533404f7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fd024cddc7e4235">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f0e91de5fe804c9f">
              <w:r>
                <w:rPr>
                  <w:rStyle w:val="Hyperlink"/>
                </w:rPr>
                <w:t xml:space="preserve">Person—chronic obstructive pulmonary disease recorded indicator, yes/no code N</w:t>
              </w:r>
            </w:hyperlink>
          </w:p>
          <w:p>
            <w:r>
              <w:rPr>
                <w:rStyle w:val="row-content"/>
                <w:b/>
              </w:rPr>
              <w:t xml:space="preserve">Data Source</w:t>
            </w:r>
          </w:p>
          <w:p>
            <w:hyperlink w:history="true" r:id="Rec95729e33eb4b2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1ab8bbe0bf3d4ae4">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Chronic obstructive pulmonary disease recorded only.</w:t>
            </w:r>
          </w:p>
          <w:p>
            <w:r>
              <w:rPr>
                <w:rStyle w:val="row-content"/>
              </w:rPr>
              <w:t xml:space="preserve"> </w:t>
            </w:r>
          </w:p>
          <w:p>
            <w:r>
              <w:rPr>
                <w:rStyle w:val="row-content"/>
                <w:b/>
                <w:color w:val="000000"/>
              </w:rPr>
              <w:t xml:space="preserve">Data Element / Data Set</w:t>
            </w:r>
          </w:p>
          <w:p>
            <w:hyperlink w:history="true" r:id="Re6af4607d1c243d0">
              <w:r>
                <w:rPr>
                  <w:rStyle w:val="Hyperlink"/>
                </w:rPr>
                <w:t xml:space="preserve">Person—Indigenous status, code N</w:t>
              </w:r>
            </w:hyperlink>
          </w:p>
          <w:p>
            <w:r>
              <w:rPr>
                <w:rStyle w:val="row-content"/>
                <w:b/>
              </w:rPr>
              <w:t xml:space="preserve">Data Source</w:t>
            </w:r>
          </w:p>
          <w:p>
            <w:hyperlink w:history="true" r:id="R97e91ace7d7a427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75f301abcf1f433d">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ce57a768447a453f">
              <w:r>
                <w:rPr>
                  <w:rStyle w:val="Hyperlink"/>
                </w:rPr>
                <w:t xml:space="preserve">Person—regular client indicator, yes/no code N</w:t>
              </w:r>
            </w:hyperlink>
          </w:p>
          <w:p>
            <w:r>
              <w:rPr>
                <w:rStyle w:val="row-content"/>
                <w:b/>
              </w:rPr>
              <w:t xml:space="preserve">Data Source</w:t>
            </w:r>
          </w:p>
          <w:p>
            <w:hyperlink w:history="true" r:id="Ra0eee13674084b9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81ea17c6da4749f0">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45–49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8f7c4544bfa43be">
              <w:r>
                <w:rPr>
                  <w:rStyle w:val="Hyperlink"/>
                </w:rPr>
                <w:t xml:space="preserve">Person—age, total years N[NN]</w:t>
              </w:r>
            </w:hyperlink>
          </w:p>
          <w:p>
            <w:r>
              <w:rPr>
                <w:rStyle w:val="row-content"/>
                <w:b/>
              </w:rPr>
              <w:t xml:space="preserve">Data Source</w:t>
            </w:r>
          </w:p>
          <w:p>
            <w:hyperlink w:history="true" r:id="Ra0e1b48685c6436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91d0da75e014dea">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15–49 only.</w:t>
            </w:r>
          </w:p>
          <w:p>
            <w:r>
              <w:rPr>
                <w:rStyle w:val="row-content"/>
              </w:rPr>
              <w:t xml:space="preserve"> </w:t>
            </w:r>
          </w:p>
          <w:p>
            <w:r>
              <w:rPr>
                <w:rStyle w:val="row-content"/>
                <w:b/>
                <w:color w:val="000000"/>
              </w:rPr>
              <w:t xml:space="preserve">Data Element / Data Set</w:t>
            </w:r>
          </w:p>
          <w:p>
            <w:hyperlink w:history="true" r:id="R1b35f618e49e408f">
              <w:r>
                <w:rPr>
                  <w:rStyle w:val="Hyperlink"/>
                </w:rPr>
                <w:t xml:space="preserve">Person—sex, code X</w:t>
              </w:r>
            </w:hyperlink>
          </w:p>
          <w:p>
            <w:r>
              <w:rPr>
                <w:rStyle w:val="row-content"/>
                <w:b/>
              </w:rPr>
              <w:t xml:space="preserve">Data Source</w:t>
            </w:r>
          </w:p>
          <w:p>
            <w:hyperlink w:history="true" r:id="R66c842619a4a4aa4">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be38be55a9ac40eb">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a7bccd152aee4f92">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8b386d3641274e0d">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9392851f8644e89">
              <w:r>
                <w:rPr>
                  <w:rStyle w:val="Hyperlink"/>
                </w:rPr>
                <w:t xml:space="preserve">Indigenous-specific primary health care: PI15b-Proportion of Indigenous regular clients with type 2 diabetes or chronic obstructive pulmonary disease (COPD) who are immunised against influenza, December 2020</w:t>
              </w:r>
            </w:hyperlink>
          </w:p>
          <w:p>
            <w:pPr>
              <w:spacing w:before="0" w:after="0"/>
            </w:pPr>
            <w:r>
              <w:rPr>
                <w:rStyle w:val="row-content"/>
                <w:color w:val="244061"/>
              </w:rPr>
              <w:t xml:space="preserve">       </w:t>
            </w:r>
            <w:hyperlink w:history="true" r:id="Rca09bbd81ab24f21">
              <w:r>
                <w:rPr>
                  <w:rStyle w:val="Hyperlink"/>
                  <w:color w:val="244061"/>
                </w:rPr>
                <w:t xml:space="preserve">Indigenous</w:t>
              </w:r>
            </w:hyperlink>
            <w:r>
              <w:rPr>
                <w:rStyle w:val="row-content"/>
                <w:color w:val="244061"/>
              </w:rPr>
              <w:t xml:space="preserve">, Superseded 03/07/2022</w:t>
            </w:r>
          </w:p>
          <w:p>
            <w:r>
              <w:br/>
            </w:r>
            <w:r>
              <w:rPr>
                <w:rStyle w:val="row-content"/>
              </w:rPr>
              <w:t xml:space="preserve">See also </w:t>
            </w:r>
            <w:hyperlink w:history="true" r:id="R08db4de8068a4580">
              <w:r>
                <w:rPr>
                  <w:rStyle w:val="Hyperlink"/>
                </w:rPr>
                <w:t xml:space="preserve">Indigenous-specific primary health care: PI15a-Number of Indigenous regular clients with type 2 diabetes or chronic obstructive pulmonary disease (COPD) who are immunised against influenza, June 2021</w:t>
              </w:r>
            </w:hyperlink>
          </w:p>
          <w:p>
            <w:pPr>
              <w:spacing w:before="0" w:after="0"/>
            </w:pPr>
            <w:r>
              <w:rPr>
                <w:rStyle w:val="row-content"/>
                <w:color w:val="244061"/>
              </w:rPr>
              <w:t xml:space="preserve">       </w:t>
            </w:r>
            <w:hyperlink w:history="true" r:id="R51d937b424c041af">
              <w:r>
                <w:rPr>
                  <w:rStyle w:val="Hyperlink"/>
                  <w:color w:val="244061"/>
                </w:rPr>
                <w:t xml:space="preserve">Indigenous</w:t>
              </w:r>
            </w:hyperlink>
            <w:r>
              <w:rPr>
                <w:rStyle w:val="row-content"/>
                <w:color w:val="244061"/>
              </w:rPr>
              <w:t xml:space="preserve">, Retired 06/11/2022</w:t>
            </w:r>
          </w:p>
          <w:p>
            <w:r>
              <w:br/>
            </w:r>
          </w:p>
        </w:tc>
      </w:tr>
    </w:tbl>
    <w:p>
      <w:r>
        <w:br/>
      </w:r>
    </w:p>
    <w:sectPr>
      <w:footerReference xmlns:r="http://schemas.openxmlformats.org/officeDocument/2006/relationships" w:type="default" r:id="R7ebb7e093de749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747534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f15c5feb43d4cc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7ebb7e093de74980" /><Relationship Type="http://schemas.openxmlformats.org/officeDocument/2006/relationships/header" Target="/word/header1.xml" Id="Rc38cea2b4fbf4809" /><Relationship Type="http://schemas.openxmlformats.org/officeDocument/2006/relationships/settings" Target="/word/settings.xml" Id="Rb4ff0d8666d24638" /><Relationship Type="http://schemas.openxmlformats.org/officeDocument/2006/relationships/styles" Target="/word/styles.xml" Id="Rb2d5870281e844af" /><Relationship Type="http://schemas.openxmlformats.org/officeDocument/2006/relationships/hyperlink" Target="https://meteor.aihw.gov.au/RegistrationAuthority/6" TargetMode="External" Id="R86a900893fc64f19" /><Relationship Type="http://schemas.openxmlformats.org/officeDocument/2006/relationships/hyperlink" Target="https://meteor.aihw.gov.au/content/755097" TargetMode="External" Id="Rced967bbf3564adc" /><Relationship Type="http://schemas.openxmlformats.org/officeDocument/2006/relationships/hyperlink" Target="https://meteor.aihw.gov.au/content/747417" TargetMode="External" Id="Rf28b69c8bf944516" /><Relationship Type="http://schemas.openxmlformats.org/officeDocument/2006/relationships/hyperlink" Target="https://meteor.aihw.gov.au/RegistrationAuthority/6" TargetMode="External" Id="R246b35d6c8a94eca" /><Relationship Type="http://schemas.openxmlformats.org/officeDocument/2006/relationships/hyperlink" Target="https://meteor.aihw.gov.au/content/755097" TargetMode="External" Id="R3face364ed2449f7" /><Relationship Type="http://schemas.openxmlformats.org/officeDocument/2006/relationships/hyperlink" Target="https://meteor.aihw.gov.au/content/270194" TargetMode="External" Id="Re27dd2f2ffc34cfe" /><Relationship Type="http://schemas.openxmlformats.org/officeDocument/2006/relationships/hyperlink" Target="https://meteor.aihw.gov.au/content/737914" TargetMode="External" Id="R1a2e44344568402a" /><Relationship Type="http://schemas.openxmlformats.org/officeDocument/2006/relationships/hyperlink" Target="https://meteor.aihw.gov.au/content/747374" TargetMode="External" Id="R916ffd117a2148c2" /><Relationship Type="http://schemas.openxmlformats.org/officeDocument/2006/relationships/hyperlink" Target="https://meteor.aihw.gov.au/content/303794" TargetMode="External" Id="R34c181b75d454a43" /><Relationship Type="http://schemas.openxmlformats.org/officeDocument/2006/relationships/hyperlink" Target="https://meteor.aihw.gov.au/content/737914" TargetMode="External" Id="R74c32f3d8f7b4d99" /><Relationship Type="http://schemas.openxmlformats.org/officeDocument/2006/relationships/hyperlink" Target="https://meteor.aihw.gov.au/content/747374" TargetMode="External" Id="Rd25791197b814c32" /><Relationship Type="http://schemas.openxmlformats.org/officeDocument/2006/relationships/hyperlink" Target="https://meteor.aihw.gov.au/content/457688" TargetMode="External" Id="R694da9425f92479f" /><Relationship Type="http://schemas.openxmlformats.org/officeDocument/2006/relationships/hyperlink" Target="https://meteor.aihw.gov.au/content/737914" TargetMode="External" Id="R345b6787dc9a4627" /><Relationship Type="http://schemas.openxmlformats.org/officeDocument/2006/relationships/hyperlink" Target="https://meteor.aihw.gov.au/content/747374" TargetMode="External" Id="Rbc579fcf4156486e" /><Relationship Type="http://schemas.openxmlformats.org/officeDocument/2006/relationships/hyperlink" Target="https://meteor.aihw.gov.au/content/464928" TargetMode="External" Id="Rdbd418fe5b4f404e" /><Relationship Type="http://schemas.openxmlformats.org/officeDocument/2006/relationships/hyperlink" Target="https://meteor.aihw.gov.au/content/737914" TargetMode="External" Id="R8d541211e1b14c15" /><Relationship Type="http://schemas.openxmlformats.org/officeDocument/2006/relationships/hyperlink" Target="https://meteor.aihw.gov.au/content/747374" TargetMode="External" Id="R356101c2f2a9405a" /><Relationship Type="http://schemas.openxmlformats.org/officeDocument/2006/relationships/hyperlink" Target="https://meteor.aihw.gov.au/content/602543" TargetMode="External" Id="Ree7ea0bdcb5c47b8" /><Relationship Type="http://schemas.openxmlformats.org/officeDocument/2006/relationships/hyperlink" Target="https://meteor.aihw.gov.au/content/737914" TargetMode="External" Id="R5bdfdb2de8bb4552" /><Relationship Type="http://schemas.openxmlformats.org/officeDocument/2006/relationships/hyperlink" Target="https://meteor.aihw.gov.au/content/747374" TargetMode="External" Id="Raabc41400f7741de" /><Relationship Type="http://schemas.openxmlformats.org/officeDocument/2006/relationships/hyperlink" Target="https://meteor.aihw.gov.au/content/686291" TargetMode="External" Id="R2c41dbe9925143db" /><Relationship Type="http://schemas.openxmlformats.org/officeDocument/2006/relationships/hyperlink" Target="https://meteor.aihw.gov.au/content/737914" TargetMode="External" Id="Raae0dbd2d9e246bb" /><Relationship Type="http://schemas.openxmlformats.org/officeDocument/2006/relationships/hyperlink" Target="https://meteor.aihw.gov.au/content/747374" TargetMode="External" Id="R0260d234eb9a45b3" /><Relationship Type="http://schemas.openxmlformats.org/officeDocument/2006/relationships/hyperlink" Target="https://meteor.aihw.gov.au/content/270194" TargetMode="External" Id="Rf296db4a24c941c2" /><Relationship Type="http://schemas.openxmlformats.org/officeDocument/2006/relationships/hyperlink" Target="https://meteor.aihw.gov.au/content/737914" TargetMode="External" Id="R8fcc5c62f2974385" /><Relationship Type="http://schemas.openxmlformats.org/officeDocument/2006/relationships/hyperlink" Target="https://meteor.aihw.gov.au/content/747374" TargetMode="External" Id="R47f7bea87705445d" /><Relationship Type="http://schemas.openxmlformats.org/officeDocument/2006/relationships/hyperlink" Target="https://meteor.aihw.gov.au/content/303794" TargetMode="External" Id="Re3b1d964a57a4bb2" /><Relationship Type="http://schemas.openxmlformats.org/officeDocument/2006/relationships/hyperlink" Target="https://meteor.aihw.gov.au/content/737914" TargetMode="External" Id="R264d193533404f7b" /><Relationship Type="http://schemas.openxmlformats.org/officeDocument/2006/relationships/hyperlink" Target="https://meteor.aihw.gov.au/content/747374" TargetMode="External" Id="R9fd024cddc7e4235" /><Relationship Type="http://schemas.openxmlformats.org/officeDocument/2006/relationships/hyperlink" Target="https://meteor.aihw.gov.au/content/464928" TargetMode="External" Id="Rf0e91de5fe804c9f" /><Relationship Type="http://schemas.openxmlformats.org/officeDocument/2006/relationships/hyperlink" Target="https://meteor.aihw.gov.au/content/737914" TargetMode="External" Id="Rec95729e33eb4b21" /><Relationship Type="http://schemas.openxmlformats.org/officeDocument/2006/relationships/hyperlink" Target="https://meteor.aihw.gov.au/content/747374" TargetMode="External" Id="R1ab8bbe0bf3d4ae4" /><Relationship Type="http://schemas.openxmlformats.org/officeDocument/2006/relationships/hyperlink" Target="https://meteor.aihw.gov.au/content/602543" TargetMode="External" Id="Re6af4607d1c243d0" /><Relationship Type="http://schemas.openxmlformats.org/officeDocument/2006/relationships/hyperlink" Target="https://meteor.aihw.gov.au/content/737914" TargetMode="External" Id="R97e91ace7d7a427f" /><Relationship Type="http://schemas.openxmlformats.org/officeDocument/2006/relationships/hyperlink" Target="https://meteor.aihw.gov.au/content/747374" TargetMode="External" Id="R75f301abcf1f433d" /><Relationship Type="http://schemas.openxmlformats.org/officeDocument/2006/relationships/hyperlink" Target="https://meteor.aihw.gov.au/content/686291" TargetMode="External" Id="Rce57a768447a453f" /><Relationship Type="http://schemas.openxmlformats.org/officeDocument/2006/relationships/hyperlink" Target="https://meteor.aihw.gov.au/content/737914" TargetMode="External" Id="Ra0eee13674084b90" /><Relationship Type="http://schemas.openxmlformats.org/officeDocument/2006/relationships/hyperlink" Target="https://meteor.aihw.gov.au/content/747374" TargetMode="External" Id="R81ea17c6da4749f0" /><Relationship Type="http://schemas.openxmlformats.org/officeDocument/2006/relationships/hyperlink" Target="https://meteor.aihw.gov.au/content/303794" TargetMode="External" Id="R08f7c4544bfa43be" /><Relationship Type="http://schemas.openxmlformats.org/officeDocument/2006/relationships/hyperlink" Target="https://meteor.aihw.gov.au/content/737914" TargetMode="External" Id="Ra0e1b48685c6436f" /><Relationship Type="http://schemas.openxmlformats.org/officeDocument/2006/relationships/hyperlink" Target="https://meteor.aihw.gov.au/content/747374" TargetMode="External" Id="R091d0da75e014dea" /><Relationship Type="http://schemas.openxmlformats.org/officeDocument/2006/relationships/hyperlink" Target="https://meteor.aihw.gov.au/content/635126" TargetMode="External" Id="R1b35f618e49e408f" /><Relationship Type="http://schemas.openxmlformats.org/officeDocument/2006/relationships/hyperlink" Target="https://meteor.aihw.gov.au/content/737914" TargetMode="External" Id="R66c842619a4a4aa4" /><Relationship Type="http://schemas.openxmlformats.org/officeDocument/2006/relationships/hyperlink" Target="https://meteor.aihw.gov.au/content/747374" TargetMode="External" Id="Rbe38be55a9ac40eb" /><Relationship Type="http://schemas.openxmlformats.org/officeDocument/2006/relationships/hyperlink" Target="https://meteor.aihw.gov.au/content/737914" TargetMode="External" Id="Ra7bccd152aee4f92" /><Relationship Type="http://schemas.openxmlformats.org/officeDocument/2006/relationships/hyperlink" Target="https://meteor.aihw.gov.au/content/754991" TargetMode="External" Id="R8b386d3641274e0d" /><Relationship Type="http://schemas.openxmlformats.org/officeDocument/2006/relationships/hyperlink" Target="https://meteor.aihw.gov.au/content/739399" TargetMode="External" Id="R09392851f8644e89" /><Relationship Type="http://schemas.openxmlformats.org/officeDocument/2006/relationships/hyperlink" Target="https://meteor.aihw.gov.au/RegistrationAuthority/6" TargetMode="External" Id="Rca09bbd81ab24f21" /><Relationship Type="http://schemas.openxmlformats.org/officeDocument/2006/relationships/hyperlink" Target="https://meteor.aihw.gov.au/content/747532" TargetMode="External" Id="R08db4de8068a4580" /><Relationship Type="http://schemas.openxmlformats.org/officeDocument/2006/relationships/hyperlink" Target="https://meteor.aihw.gov.au/RegistrationAuthority/6" TargetMode="External" Id="R51d937b424c041af" /></Relationships>
</file>

<file path=word/_rels/header1.xml.rels>&#65279;<?xml version="1.0" encoding="utf-8"?><Relationships xmlns="http://schemas.openxmlformats.org/package/2006/relationships"><Relationship Type="http://schemas.openxmlformats.org/officeDocument/2006/relationships/image" Target="/media/image.png" Id="R0f15c5feb43d4cc7" /></Relationships>
</file>