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36de7d4d974aee"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diagnoses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ceaec45d844b2">
              <w:r>
                <w:rPr>
                  <w:rStyle w:val="Hyperlink"/>
                  <w:color w:val="244061"/>
                </w:rPr>
                <w:t xml:space="preserve">Health</w:t>
              </w:r>
            </w:hyperlink>
            <w:r>
              <w:rPr>
                <w:rStyle w:val="row-content"/>
                <w:color w:val="244061"/>
              </w:rPr>
              <w:t xml:space="preserve">, Standard 20/10/2021</w:t>
            </w:r>
          </w:p>
          <w:p>
            <w:pPr>
              <w:spacing w:before="0" w:after="0"/>
            </w:pPr>
            <w:hyperlink w:history="true" r:id="R614520db1040411b">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3a92724d4343a2">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96cb7ca0304b0a">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2ba83e2e03434c">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Australian Coding Standards (IHPA, 2022).</w:t>
            </w:r>
          </w:p>
          <w:p>
            <w:pPr>
              <w:spacing w:after="160"/>
            </w:pPr>
            <w:r>
              <w:rPr>
                <w:rStyle w:val="row-content-rich-text"/>
              </w:rPr>
              <w:t xml:space="preserve">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An additional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An additional diagnosis is classified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conditions that significantly affect patient management in an episode of care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interventions</w:t>
            </w:r>
          </w:p>
          <w:p>
            <w:pPr>
              <w:pStyle w:val="ListParagraph"/>
              <w:numPr>
                <w:ilvl w:val="0"/>
                <w:numId w:val="2"/>
              </w:numPr>
            </w:pPr>
            <w:r>
              <w:rPr>
                <w:rStyle w:val="row-content-rich-text"/>
              </w:rPr>
              <w:t xml:space="preserve">increased clinical care.</w:t>
            </w:r>
          </w:p>
          <w:p>
            <w:pPr>
              <w:spacing w:after="160"/>
            </w:pPr>
            <w:r>
              <w:rPr>
                <w:rStyle w:val="row-content-rich-text"/>
              </w:rPr>
              <w:t xml:space="preserve">These criteria are not mutually exclusive. Conditions must meet at least one of these criteria and be evidenced by clinical documentation. Further information on conditions which meet these criteria can be found in the Australian Coding Standards (IHPA, 2022) under ACS 0002 </w:t>
            </w:r>
            <w:r>
              <w:rPr>
                <w:rStyle w:val="row-content-rich-text"/>
                <w:i/>
              </w:rPr>
              <w:t xml:space="preserve">Additional diagnoses</w:t>
            </w:r>
            <w:r>
              <w:rPr>
                <w:rStyle w:val="row-content-rich-text"/>
              </w:rPr>
              <w:t xml:space="preserve">.</w:t>
            </w:r>
          </w:p>
          <w:p>
            <w:pPr/>
            <w:r>
              <w:rPr>
                <w:rStyle w:val="row-content-rich-text"/>
              </w:rPr>
              <w:t xml:space="preserve">Certain chronic conditions that do not meet the above criteria may be recorded as an additional diagnosis if they meet criteria in the Australian Coding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6b89890ed04bbd">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74c9cbddc718437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78d2dc4ae8441d1">
              <w:r>
                <w:rPr>
                  <w:rStyle w:val="Hyperlink"/>
                  <w:color w:val="244061"/>
                </w:rPr>
                <w:t xml:space="preserve">Tasmanian Health</w:t>
              </w:r>
            </w:hyperlink>
            <w:r>
              <w:rPr>
                <w:rStyle w:val="row-content"/>
                <w:color w:val="244061"/>
              </w:rPr>
              <w:t xml:space="preserve">, Superseded 17/10/2023</w:t>
            </w:r>
          </w:p>
          <w:p>
            <w:r>
              <w:br/>
            </w:r>
            <w:r>
              <w:rPr>
                <w:rStyle w:val="row-content"/>
              </w:rPr>
              <w:t xml:space="preserve">See also </w:t>
            </w:r>
            <w:hyperlink w:history="true" r:id="R08c3e3ef2c004a44">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7be952b06f04421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d21378c83114d2a">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f2779ae80c4e79">
              <w:r>
                <w:rPr>
                  <w:rStyle w:val="Hyperlink"/>
                </w:rPr>
                <w:t xml:space="preserve">Activity based funding: Mental health care NBEDS 2022–23</w:t>
              </w:r>
            </w:hyperlink>
          </w:p>
          <w:p>
            <w:pPr>
              <w:spacing w:before="0" w:after="0"/>
            </w:pPr>
            <w:r>
              <w:rPr>
                <w:rStyle w:val="row-content"/>
                <w:color w:val="244061"/>
              </w:rPr>
              <w:t xml:space="preserve">       </w:t>
            </w:r>
            <w:hyperlink w:history="true" r:id="Rb86a64fa600f472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982e76308ab64bb8">
              <w:r>
                <w:rPr>
                  <w:rStyle w:val="Hyperlink"/>
                </w:rPr>
                <w:t xml:space="preserve">Activity based funding: Mental health care NBEDS 2023–24</w:t>
              </w:r>
            </w:hyperlink>
          </w:p>
          <w:p>
            <w:pPr>
              <w:spacing w:before="0" w:after="0"/>
            </w:pPr>
            <w:r>
              <w:rPr>
                <w:rStyle w:val="row-content"/>
                <w:color w:val="244061"/>
              </w:rPr>
              <w:t xml:space="preserve">       </w:t>
            </w:r>
            <w:hyperlink w:history="true" r:id="R1ef70edac0fc432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20b631cb6e974618">
              <w:r>
                <w:rPr>
                  <w:rStyle w:val="Hyperlink"/>
                </w:rPr>
                <w:t xml:space="preserve">Activity based funding: Mental health care NBEDS 2024–25</w:t>
              </w:r>
            </w:hyperlink>
          </w:p>
          <w:p>
            <w:pPr>
              <w:spacing w:before="0" w:after="0"/>
            </w:pPr>
            <w:r>
              <w:rPr>
                <w:rStyle w:val="row-content"/>
                <w:color w:val="244061"/>
              </w:rPr>
              <w:t xml:space="preserve">       </w:t>
            </w:r>
            <w:hyperlink w:history="true" r:id="R9fdd470570af4c3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c9cbf879694d45e9">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7d369c05635e46c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35f2e5b91cb4e38">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719a61b9d7e74a5b">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545cee45f94c4ed9">
              <w:r>
                <w:rPr>
                  <w:rStyle w:val="Hyperlink"/>
                </w:rPr>
                <w:t xml:space="preserve">Admitted patient care NMDS 2022–23</w:t>
              </w:r>
            </w:hyperlink>
          </w:p>
          <w:p>
            <w:pPr>
              <w:spacing w:before="0" w:after="0"/>
            </w:pPr>
            <w:r>
              <w:rPr>
                <w:rStyle w:val="row-content"/>
                <w:color w:val="244061"/>
              </w:rPr>
              <w:t xml:space="preserve">       </w:t>
            </w:r>
            <w:hyperlink w:history="true" r:id="Rdb881711c9844dc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b19a2bc550f74e52">
              <w:r>
                <w:rPr>
                  <w:rStyle w:val="Hyperlink"/>
                </w:rPr>
                <w:t xml:space="preserve">Admitted patient care NMDS 2023–24</w:t>
              </w:r>
            </w:hyperlink>
          </w:p>
          <w:p>
            <w:pPr>
              <w:spacing w:before="0" w:after="0"/>
            </w:pPr>
            <w:r>
              <w:rPr>
                <w:rStyle w:val="row-content"/>
                <w:color w:val="244061"/>
              </w:rPr>
              <w:t xml:space="preserve">       </w:t>
            </w:r>
            <w:hyperlink w:history="true" r:id="Rbd624c7063a542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37f5ce66876e46c5">
              <w:r>
                <w:rPr>
                  <w:rStyle w:val="Hyperlink"/>
                </w:rPr>
                <w:t xml:space="preserve">Admitted patient care NMDS 2024–25</w:t>
              </w:r>
            </w:hyperlink>
          </w:p>
          <w:p>
            <w:pPr>
              <w:spacing w:before="0" w:after="0"/>
            </w:pPr>
            <w:r>
              <w:rPr>
                <w:rStyle w:val="row-content"/>
                <w:color w:val="244061"/>
              </w:rPr>
              <w:t xml:space="preserve">       </w:t>
            </w:r>
            <w:hyperlink w:history="true" r:id="R1a497c703ad54d7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51896a68f28c416c">
              <w:r>
                <w:rPr>
                  <w:rStyle w:val="Hyperlink"/>
                </w:rPr>
                <w:t xml:space="preserve">Diagnosis array</w:t>
              </w:r>
            </w:hyperlink>
          </w:p>
          <w:p>
            <w:pPr>
              <w:spacing w:before="0" w:after="0"/>
            </w:pPr>
            <w:r>
              <w:rPr>
                <w:rStyle w:val="row-content"/>
                <w:color w:val="244061"/>
              </w:rPr>
              <w:t xml:space="preserve">       </w:t>
            </w:r>
            <w:hyperlink w:history="true" r:id="Rdf32e7a5c3d14e29">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w:t>
            </w:r>
          </w:p>
          <w:p>
            <w:r>
              <w:rPr>
                <w:rStyle w:val="row-content"/>
              </w:rPr>
              <w:t xml:space="preserve">Where this is not possible, a minimum of 40 codes should be able to be collected.</w:t>
            </w:r>
          </w:p>
          <w:p>
            <w:r>
              <w:br/>
            </w:r>
            <w:r>
              <w:br/>
            </w:r>
            <w:hyperlink w:history="true" r:id="R9040910288c447fb">
              <w:r>
                <w:rPr>
                  <w:rStyle w:val="Hyperlink"/>
                </w:rPr>
                <w:t xml:space="preserve">National Outcomes and Casemix Collection NMDS 2023-24</w:t>
              </w:r>
            </w:hyperlink>
          </w:p>
          <w:p>
            <w:pPr>
              <w:spacing w:before="0" w:after="0"/>
            </w:pPr>
            <w:r>
              <w:rPr>
                <w:rStyle w:val="row-content"/>
                <w:color w:val="244061"/>
              </w:rPr>
              <w:t xml:space="preserve">       </w:t>
            </w:r>
            <w:hyperlink w:history="true" r:id="R1d99b386f24a491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collection occasion results in more than one diagnosis code being allocated.</w:t>
            </w:r>
          </w:p>
          <w:p>
            <w:r>
              <w:br/>
            </w:r>
            <w:r>
              <w:br/>
            </w:r>
            <w:hyperlink w:history="true" r:id="R306d30a5fb594419">
              <w:r>
                <w:rPr>
                  <w:rStyle w:val="Hyperlink"/>
                </w:rPr>
                <w:t xml:space="preserve">National Outcomes and Casemix Collection NMDS 2024-25</w:t>
              </w:r>
            </w:hyperlink>
          </w:p>
          <w:p>
            <w:pPr>
              <w:spacing w:before="0" w:after="0"/>
            </w:pPr>
            <w:r>
              <w:rPr>
                <w:rStyle w:val="row-content"/>
                <w:color w:val="244061"/>
              </w:rPr>
              <w:t xml:space="preserve">       </w:t>
            </w:r>
            <w:hyperlink w:history="true" r:id="R3609eb69c73249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collection occasion results in more than one diagnosis code being allocated.</w:t>
            </w:r>
          </w:p>
          <w:p>
            <w:r>
              <w:br/>
            </w:r>
            <w:r>
              <w:br/>
            </w:r>
            <w:hyperlink w:history="true" r:id="Re8d6afb911fd4d26">
              <w:r>
                <w:rPr>
                  <w:rStyle w:val="Hyperlink"/>
                </w:rPr>
                <w:t xml:space="preserve">Residential mental health care NMDS 2022–23</w:t>
              </w:r>
            </w:hyperlink>
          </w:p>
          <w:p>
            <w:pPr>
              <w:spacing w:before="0" w:after="0"/>
            </w:pPr>
            <w:r>
              <w:rPr>
                <w:rStyle w:val="row-content"/>
                <w:color w:val="244061"/>
              </w:rPr>
              <w:t xml:space="preserve">       </w:t>
            </w:r>
            <w:hyperlink w:history="true" r:id="Re2822e11598d4de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84a61845b304a9d">
              <w:r>
                <w:rPr>
                  <w:rStyle w:val="Hyperlink"/>
                </w:rPr>
                <w:t xml:space="preserve">Residential mental health care NMDS 2023–24</w:t>
              </w:r>
            </w:hyperlink>
          </w:p>
          <w:p>
            <w:pPr>
              <w:spacing w:before="0" w:after="0"/>
            </w:pPr>
            <w:r>
              <w:rPr>
                <w:rStyle w:val="row-content"/>
                <w:color w:val="244061"/>
              </w:rPr>
              <w:t xml:space="preserve">       </w:t>
            </w:r>
            <w:hyperlink w:history="true" r:id="R7ce8ca2e4513448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3b477e8251d4068">
              <w:r>
                <w:rPr>
                  <w:rStyle w:val="Hyperlink"/>
                </w:rPr>
                <w:t xml:space="preserve">Residential mental health care NMDS 2024–25</w:t>
              </w:r>
            </w:hyperlink>
          </w:p>
          <w:p>
            <w:pPr>
              <w:spacing w:before="0" w:after="0"/>
            </w:pPr>
            <w:r>
              <w:rPr>
                <w:rStyle w:val="row-content"/>
                <w:color w:val="244061"/>
              </w:rPr>
              <w:t xml:space="preserve">       </w:t>
            </w:r>
            <w:hyperlink w:history="true" r:id="Rf64b715c29f6454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a38dba0ff104b72">
              <w:r>
                <w:rPr>
                  <w:rStyle w:val="Hyperlink"/>
                </w:rPr>
                <w:t xml:space="preserve">Tasmanian Admitted Patient Data Set - 2022</w:t>
              </w:r>
            </w:hyperlink>
          </w:p>
          <w:p>
            <w:pPr>
              <w:spacing w:before="0" w:after="0"/>
            </w:pPr>
            <w:r>
              <w:rPr>
                <w:rStyle w:val="row-content"/>
                <w:color w:val="244061"/>
              </w:rPr>
              <w:t xml:space="preserve">       </w:t>
            </w:r>
            <w:hyperlink w:history="true" r:id="R29d9e20de6584b8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7e1d144b5a774b6d">
              <w:r>
                <w:rPr>
                  <w:rStyle w:val="Hyperlink"/>
                </w:rPr>
                <w:t xml:space="preserve">Tasmanian Admitted Patient Data Set - 2023</w:t>
              </w:r>
            </w:hyperlink>
          </w:p>
          <w:p>
            <w:pPr>
              <w:spacing w:before="0" w:after="0"/>
            </w:pPr>
            <w:r>
              <w:rPr>
                <w:rStyle w:val="row-content"/>
                <w:color w:val="244061"/>
              </w:rPr>
              <w:t xml:space="preserve">       </w:t>
            </w:r>
            <w:hyperlink w:history="true" r:id="Rd0c012a504534784">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bac47ebfdf38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e8ea8c198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47ebfdf384eea" /><Relationship Type="http://schemas.openxmlformats.org/officeDocument/2006/relationships/header" Target="/word/header1.xml" Id="R0570820f6b364e1a" /><Relationship Type="http://schemas.openxmlformats.org/officeDocument/2006/relationships/settings" Target="/word/settings.xml" Id="R482f06a4848543b5" /><Relationship Type="http://schemas.openxmlformats.org/officeDocument/2006/relationships/styles" Target="/word/styles.xml" Id="Rcac8479c1bcc428c" /><Relationship Type="http://schemas.openxmlformats.org/officeDocument/2006/relationships/hyperlink" Target="https://meteor.aihw.gov.au/RegistrationAuthority/12" TargetMode="External" Id="R37dceaec45d844b2" /><Relationship Type="http://schemas.openxmlformats.org/officeDocument/2006/relationships/hyperlink" Target="https://meteor.aihw.gov.au/RegistrationAuthority/15" TargetMode="External" Id="R614520db1040411b" /><Relationship Type="http://schemas.openxmlformats.org/officeDocument/2006/relationships/hyperlink" Target="https://meteor.aihw.gov.au/content/356590" TargetMode="External" Id="R813a92724d4343a2" /><Relationship Type="http://schemas.openxmlformats.org/officeDocument/2006/relationships/hyperlink" Target="https://meteor.aihw.gov.au/content/746696" TargetMode="External" Id="R3e96cb7ca0304b0a" /><Relationship Type="http://schemas.openxmlformats.org/officeDocument/2006/relationships/hyperlink" Target="https://meteor.aihw.gov.au/content/746656" TargetMode="External" Id="R332ba83e2e03434c" /><Relationship Type="http://schemas.openxmlformats.org/officeDocument/2006/relationships/numbering" Target="/word/numbering.xml" Id="R4d466a623c3a4606" /><Relationship Type="http://schemas.openxmlformats.org/officeDocument/2006/relationships/hyperlink" Target="https://meteor.aihw.gov.au/content/699606" TargetMode="External" Id="Rbb6b89890ed04bbd" /><Relationship Type="http://schemas.openxmlformats.org/officeDocument/2006/relationships/hyperlink" Target="https://meteor.aihw.gov.au/RegistrationAuthority/12" TargetMode="External" Id="R74c9cbddc718437c" /><Relationship Type="http://schemas.openxmlformats.org/officeDocument/2006/relationships/hyperlink" Target="https://meteor.aihw.gov.au/RegistrationAuthority/15" TargetMode="External" Id="R178d2dc4ae8441d1" /><Relationship Type="http://schemas.openxmlformats.org/officeDocument/2006/relationships/hyperlink" Target="https://meteor.aihw.gov.au/content/746665" TargetMode="External" Id="R08c3e3ef2c004a44" /><Relationship Type="http://schemas.openxmlformats.org/officeDocument/2006/relationships/hyperlink" Target="https://meteor.aihw.gov.au/RegistrationAuthority/12" TargetMode="External" Id="R7be952b06f04421d" /><Relationship Type="http://schemas.openxmlformats.org/officeDocument/2006/relationships/hyperlink" Target="https://meteor.aihw.gov.au/RegistrationAuthority/15" TargetMode="External" Id="R6d21378c83114d2a" /><Relationship Type="http://schemas.openxmlformats.org/officeDocument/2006/relationships/hyperlink" Target="https://meteor.aihw.gov.au/content/742188" TargetMode="External" Id="R9bf2779ae80c4e79" /><Relationship Type="http://schemas.openxmlformats.org/officeDocument/2006/relationships/hyperlink" Target="https://meteor.aihw.gov.au/RegistrationAuthority/12" TargetMode="External" Id="Rb86a64fa600f472c" /><Relationship Type="http://schemas.openxmlformats.org/officeDocument/2006/relationships/hyperlink" Target="https://meteor.aihw.gov.au/content/756208" TargetMode="External" Id="R982e76308ab64bb8" /><Relationship Type="http://schemas.openxmlformats.org/officeDocument/2006/relationships/hyperlink" Target="https://meteor.aihw.gov.au/RegistrationAuthority/12" TargetMode="External" Id="R1ef70edac0fc4327" /><Relationship Type="http://schemas.openxmlformats.org/officeDocument/2006/relationships/hyperlink" Target="https://meteor.aihw.gov.au/content/775778" TargetMode="External" Id="R20b631cb6e974618" /><Relationship Type="http://schemas.openxmlformats.org/officeDocument/2006/relationships/hyperlink" Target="https://meteor.aihw.gov.au/RegistrationAuthority/12" TargetMode="External" Id="R9fdd470570af4c33" /><Relationship Type="http://schemas.openxmlformats.org/officeDocument/2006/relationships/hyperlink" Target="https://meteor.aihw.gov.au/content/785707" TargetMode="External" Id="Rc9cbf879694d45e9" /><Relationship Type="http://schemas.openxmlformats.org/officeDocument/2006/relationships/hyperlink" Target="https://meteor.aihw.gov.au/RegistrationAuthority/15" TargetMode="External" Id="R7d369c05635e46c3" /><Relationship Type="http://schemas.openxmlformats.org/officeDocument/2006/relationships/hyperlink" Target="https://meteor.aihw.gov.au/content/786795" TargetMode="External" Id="R735f2e5b91cb4e38" /><Relationship Type="http://schemas.openxmlformats.org/officeDocument/2006/relationships/hyperlink" Target="https://meteor.aihw.gov.au/RegistrationAuthority/15" TargetMode="External" Id="R719a61b9d7e74a5b" /><Relationship Type="http://schemas.openxmlformats.org/officeDocument/2006/relationships/hyperlink" Target="https://meteor.aihw.gov.au/content/742173" TargetMode="External" Id="R545cee45f94c4ed9" /><Relationship Type="http://schemas.openxmlformats.org/officeDocument/2006/relationships/hyperlink" Target="https://meteor.aihw.gov.au/RegistrationAuthority/12" TargetMode="External" Id="Rdb881711c9844dcb" /><Relationship Type="http://schemas.openxmlformats.org/officeDocument/2006/relationships/hyperlink" Target="https://meteor.aihw.gov.au/content/756111" TargetMode="External" Id="Rb19a2bc550f74e52" /><Relationship Type="http://schemas.openxmlformats.org/officeDocument/2006/relationships/hyperlink" Target="https://meteor.aihw.gov.au/RegistrationAuthority/12" TargetMode="External" Id="Rbd624c7063a54237" /><Relationship Type="http://schemas.openxmlformats.org/officeDocument/2006/relationships/hyperlink" Target="https://meteor.aihw.gov.au/content/775630" TargetMode="External" Id="R37f5ce66876e46c5" /><Relationship Type="http://schemas.openxmlformats.org/officeDocument/2006/relationships/hyperlink" Target="https://meteor.aihw.gov.au/RegistrationAuthority/12" TargetMode="External" Id="R1a497c703ad54d71" /><Relationship Type="http://schemas.openxmlformats.org/officeDocument/2006/relationships/hyperlink" Target="https://meteor.aihw.gov.au/content/767940" TargetMode="External" Id="R51896a68f28c416c" /><Relationship Type="http://schemas.openxmlformats.org/officeDocument/2006/relationships/hyperlink" Target="https://meteor.aihw.gov.au/RegistrationAuthority/12" TargetMode="External" Id="Rdf32e7a5c3d14e29" /><Relationship Type="http://schemas.openxmlformats.org/officeDocument/2006/relationships/hyperlink" Target="https://meteor.aihw.gov.au/content/731932" TargetMode="External" Id="R9040910288c447fb" /><Relationship Type="http://schemas.openxmlformats.org/officeDocument/2006/relationships/hyperlink" Target="https://meteor.aihw.gov.au/RegistrationAuthority/12" TargetMode="External" Id="R1d99b386f24a491e" /><Relationship Type="http://schemas.openxmlformats.org/officeDocument/2006/relationships/hyperlink" Target="https://meteor.aihw.gov.au/content/775846" TargetMode="External" Id="R306d30a5fb594419" /><Relationship Type="http://schemas.openxmlformats.org/officeDocument/2006/relationships/hyperlink" Target="https://meteor.aihw.gov.au/RegistrationAuthority/12" TargetMode="External" Id="R3609eb69c7324906" /><Relationship Type="http://schemas.openxmlformats.org/officeDocument/2006/relationships/hyperlink" Target="https://meteor.aihw.gov.au/content/742165" TargetMode="External" Id="Re8d6afb911fd4d26" /><Relationship Type="http://schemas.openxmlformats.org/officeDocument/2006/relationships/hyperlink" Target="https://meteor.aihw.gov.au/RegistrationAuthority/12" TargetMode="External" Id="Re2822e11598d4de6" /><Relationship Type="http://schemas.openxmlformats.org/officeDocument/2006/relationships/hyperlink" Target="https://meteor.aihw.gov.au/content/756205" TargetMode="External" Id="R084a61845b304a9d" /><Relationship Type="http://schemas.openxmlformats.org/officeDocument/2006/relationships/hyperlink" Target="https://meteor.aihw.gov.au/RegistrationAuthority/12" TargetMode="External" Id="R7ce8ca2e4513448f" /><Relationship Type="http://schemas.openxmlformats.org/officeDocument/2006/relationships/hyperlink" Target="https://meteor.aihw.gov.au/content/775776" TargetMode="External" Id="R33b477e8251d4068" /><Relationship Type="http://schemas.openxmlformats.org/officeDocument/2006/relationships/hyperlink" Target="https://meteor.aihw.gov.au/RegistrationAuthority/12" TargetMode="External" Id="Rf64b715c29f64542" /><Relationship Type="http://schemas.openxmlformats.org/officeDocument/2006/relationships/hyperlink" Target="https://meteor.aihw.gov.au/content/761036" TargetMode="External" Id="R8a38dba0ff104b72" /><Relationship Type="http://schemas.openxmlformats.org/officeDocument/2006/relationships/hyperlink" Target="https://meteor.aihw.gov.au/RegistrationAuthority/15" TargetMode="External" Id="R29d9e20de6584b8a" /><Relationship Type="http://schemas.openxmlformats.org/officeDocument/2006/relationships/hyperlink" Target="https://meteor.aihw.gov.au/content/774449" TargetMode="External" Id="R7e1d144b5a774b6d" /><Relationship Type="http://schemas.openxmlformats.org/officeDocument/2006/relationships/hyperlink" Target="https://meteor.aihw.gov.au/RegistrationAuthority/15" TargetMode="External" Id="Rd0c012a504534784" /></Relationships>
</file>

<file path=word/_rels/header1.xml.rels>&#65279;<?xml version="1.0" encoding="utf-8"?><Relationships xmlns="http://schemas.openxmlformats.org/package/2006/relationships"><Relationship Type="http://schemas.openxmlformats.org/officeDocument/2006/relationships/image" Target="/media/image.png" Id="R997e8ea8c1984f92" /></Relationships>
</file>