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93084685548e6"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bac26500d4db7">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0db8a2b7634e26">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ffa74ab1914575">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ed0c5fdc79491b">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d13378be5fc84a6e">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bb678b8d61fa466f">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1ada32da9030476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201a6ec417af4a2a">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e68cabbc81db456b">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343552a6b91142c7">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166bc4b48b164e7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04a8497ab44145">
              <w:r>
                <w:rPr>
                  <w:rStyle w:val="Hyperlink"/>
                </w:rPr>
                <w:t xml:space="preserve">Admitted patient care NMDS 2022–23</w:t>
              </w:r>
            </w:hyperlink>
          </w:p>
          <w:p>
            <w:pPr>
              <w:spacing w:before="0" w:after="0"/>
            </w:pPr>
            <w:r>
              <w:rPr>
                <w:rStyle w:val="row-content"/>
                <w:color w:val="244061"/>
              </w:rPr>
              <w:t xml:space="preserve">       </w:t>
            </w:r>
            <w:hyperlink w:history="true" r:id="R2008a6ac39cd453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de20f9da6de4b89">
              <w:r>
                <w:rPr>
                  <w:rStyle w:val="Hyperlink"/>
                </w:rPr>
                <w:t xml:space="preserve">Admitted patient care NMDS 2023–24</w:t>
              </w:r>
            </w:hyperlink>
          </w:p>
          <w:p>
            <w:pPr>
              <w:spacing w:before="0" w:after="0"/>
            </w:pPr>
            <w:r>
              <w:rPr>
                <w:rStyle w:val="row-content"/>
                <w:color w:val="244061"/>
              </w:rPr>
              <w:t xml:space="preserve">       </w:t>
            </w:r>
            <w:hyperlink w:history="true" r:id="Rd268844c2637411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7e0e7235c414a87">
              <w:r>
                <w:rPr>
                  <w:rStyle w:val="Hyperlink"/>
                </w:rPr>
                <w:t xml:space="preserve">Non-admitted patient care aggregate NBEDS 2022–23</w:t>
              </w:r>
            </w:hyperlink>
          </w:p>
          <w:p>
            <w:pPr>
              <w:spacing w:before="0" w:after="0"/>
            </w:pPr>
            <w:r>
              <w:rPr>
                <w:rStyle w:val="row-content"/>
                <w:color w:val="244061"/>
              </w:rPr>
              <w:t xml:space="preserve">       </w:t>
            </w:r>
            <w:hyperlink w:history="true" r:id="R592b7b01a0a44b6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d0fbf1e8ccf4731">
              <w:r>
                <w:rPr>
                  <w:rStyle w:val="Hyperlink"/>
                </w:rPr>
                <w:t xml:space="preserve">Non-admitted patient care aggregate NBEDS 2023–24</w:t>
              </w:r>
            </w:hyperlink>
          </w:p>
          <w:p>
            <w:pPr>
              <w:spacing w:before="0" w:after="0"/>
            </w:pPr>
            <w:r>
              <w:rPr>
                <w:rStyle w:val="row-content"/>
                <w:color w:val="244061"/>
              </w:rPr>
              <w:t xml:space="preserve">       </w:t>
            </w:r>
            <w:hyperlink w:history="true" r:id="R424f02abdfde4cf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13cf8cd952045a1">
              <w:r>
                <w:rPr>
                  <w:rStyle w:val="Hyperlink"/>
                </w:rPr>
                <w:t xml:space="preserve">Non-admitted patient NBEDS 2022–23</w:t>
              </w:r>
            </w:hyperlink>
          </w:p>
          <w:p>
            <w:pPr>
              <w:spacing w:before="0" w:after="0"/>
            </w:pPr>
            <w:r>
              <w:rPr>
                <w:rStyle w:val="row-content"/>
                <w:color w:val="244061"/>
              </w:rPr>
              <w:t xml:space="preserve">       </w:t>
            </w:r>
            <w:hyperlink w:history="true" r:id="R7bbd918c65344d0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c7415fce8034437">
              <w:r>
                <w:rPr>
                  <w:rStyle w:val="Hyperlink"/>
                </w:rPr>
                <w:t xml:space="preserve">Non-admitted patient NBEDS 2023–24</w:t>
              </w:r>
            </w:hyperlink>
          </w:p>
          <w:p>
            <w:pPr>
              <w:spacing w:before="0" w:after="0"/>
            </w:pPr>
            <w:r>
              <w:rPr>
                <w:rStyle w:val="row-content"/>
                <w:color w:val="244061"/>
              </w:rPr>
              <w:t xml:space="preserve">       </w:t>
            </w:r>
            <w:hyperlink w:history="true" r:id="Rd19ed9c8830543e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e0543a47ae10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21ca6e780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43a47ae10404e" /><Relationship Type="http://schemas.openxmlformats.org/officeDocument/2006/relationships/header" Target="/word/header1.xml" Id="R0cf0e638408f4f79" /><Relationship Type="http://schemas.openxmlformats.org/officeDocument/2006/relationships/settings" Target="/word/settings.xml" Id="R88174a8645294d10" /><Relationship Type="http://schemas.openxmlformats.org/officeDocument/2006/relationships/styles" Target="/word/styles.xml" Id="R8972f0b070e84fb6" /><Relationship Type="http://schemas.openxmlformats.org/officeDocument/2006/relationships/hyperlink" Target="https://meteor.aihw.gov.au/RegistrationAuthority/12" TargetMode="External" Id="R4eebac26500d4db7" /><Relationship Type="http://schemas.openxmlformats.org/officeDocument/2006/relationships/hyperlink" Target="https://meteor.aihw.gov.au/content/472038" TargetMode="External" Id="R490db8a2b7634e26" /><Relationship Type="http://schemas.openxmlformats.org/officeDocument/2006/relationships/hyperlink" Target="https://meteor.aihw.gov.au/content/744329" TargetMode="External" Id="Rc0ffa74ab1914575" /><Relationship Type="http://schemas.openxmlformats.org/officeDocument/2006/relationships/hyperlink" Target="https://meteor.aihw.gov.au/content/679815" TargetMode="External" Id="R19ed0c5fdc79491b" /><Relationship Type="http://schemas.openxmlformats.org/officeDocument/2006/relationships/hyperlink" Target="https://meteor.aihw.gov.au/RegistrationAuthority/12" TargetMode="External" Id="Rd13378be5fc84a6e" /><Relationship Type="http://schemas.openxmlformats.org/officeDocument/2006/relationships/hyperlink" Target="https://meteor.aihw.gov.au/content/780491" TargetMode="External" Id="Rbb678b8d61fa466f" /><Relationship Type="http://schemas.openxmlformats.org/officeDocument/2006/relationships/hyperlink" Target="https://meteor.aihw.gov.au/RegistrationAuthority/12" TargetMode="External" Id="R1ada32da90304767" /><Relationship Type="http://schemas.openxmlformats.org/officeDocument/2006/relationships/hyperlink" Target="https://meteor.aihw.gov.au/content/606188" TargetMode="External" Id="R201a6ec417af4a2a" /><Relationship Type="http://schemas.openxmlformats.org/officeDocument/2006/relationships/hyperlink" Target="https://meteor.aihw.gov.au/RegistrationAuthority/2" TargetMode="External" Id="Re68cabbc81db456b" /><Relationship Type="http://schemas.openxmlformats.org/officeDocument/2006/relationships/hyperlink" Target="https://meteor.aihw.gov.au/content/736450" TargetMode="External" Id="R343552a6b91142c7" /><Relationship Type="http://schemas.openxmlformats.org/officeDocument/2006/relationships/hyperlink" Target="https://meteor.aihw.gov.au/RegistrationAuthority/12" TargetMode="External" Id="R166bc4b48b164e79" /><Relationship Type="http://schemas.openxmlformats.org/officeDocument/2006/relationships/hyperlink" Target="https://meteor.aihw.gov.au/content/742173" TargetMode="External" Id="R7b04a8497ab44145" /><Relationship Type="http://schemas.openxmlformats.org/officeDocument/2006/relationships/hyperlink" Target="https://meteor.aihw.gov.au/RegistrationAuthority/12" TargetMode="External" Id="R2008a6ac39cd4535" /><Relationship Type="http://schemas.openxmlformats.org/officeDocument/2006/relationships/hyperlink" Target="https://meteor.aihw.gov.au/content/756111" TargetMode="External" Id="Rede20f9da6de4b89" /><Relationship Type="http://schemas.openxmlformats.org/officeDocument/2006/relationships/hyperlink" Target="https://meteor.aihw.gov.au/RegistrationAuthority/12" TargetMode="External" Id="Rd268844c26374115" /><Relationship Type="http://schemas.openxmlformats.org/officeDocument/2006/relationships/hyperlink" Target="https://meteor.aihw.gov.au/content/742050" TargetMode="External" Id="R27e0e7235c414a87" /><Relationship Type="http://schemas.openxmlformats.org/officeDocument/2006/relationships/hyperlink" Target="https://meteor.aihw.gov.au/RegistrationAuthority/12" TargetMode="External" Id="R592b7b01a0a44b63" /><Relationship Type="http://schemas.openxmlformats.org/officeDocument/2006/relationships/hyperlink" Target="https://meteor.aihw.gov.au/content/756107" TargetMode="External" Id="R5d0fbf1e8ccf4731" /><Relationship Type="http://schemas.openxmlformats.org/officeDocument/2006/relationships/hyperlink" Target="https://meteor.aihw.gov.au/RegistrationAuthority/12" TargetMode="External" Id="R424f02abdfde4cf5" /><Relationship Type="http://schemas.openxmlformats.org/officeDocument/2006/relationships/hyperlink" Target="https://meteor.aihw.gov.au/content/742186" TargetMode="External" Id="Rb13cf8cd952045a1" /><Relationship Type="http://schemas.openxmlformats.org/officeDocument/2006/relationships/hyperlink" Target="https://meteor.aihw.gov.au/RegistrationAuthority/12" TargetMode="External" Id="R7bbd918c65344d04" /><Relationship Type="http://schemas.openxmlformats.org/officeDocument/2006/relationships/hyperlink" Target="https://meteor.aihw.gov.au/content/764455" TargetMode="External" Id="R0c7415fce8034437" /><Relationship Type="http://schemas.openxmlformats.org/officeDocument/2006/relationships/hyperlink" Target="https://meteor.aihw.gov.au/RegistrationAuthority/12" TargetMode="External" Id="Rd19ed9c8830543e9" /></Relationships>
</file>

<file path=word/_rels/header1.xml.rels>&#65279;<?xml version="1.0" encoding="utf-8"?><Relationships xmlns="http://schemas.openxmlformats.org/package/2006/relationships"><Relationship Type="http://schemas.openxmlformats.org/officeDocument/2006/relationships/image" Target="/media/image.png" Id="R09f21ca6e780488d" /></Relationships>
</file>