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aca7a5805462d"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a645302fc74e1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c88943d53514560">
              <w:r>
                <w:rPr>
                  <w:rStyle w:val="Hyperlink"/>
                  <w:b/>
                </w:rPr>
                <w:t xml:space="preserve">emergency service</w:t>
              </w:r>
            </w:hyperlink>
            <w:r>
              <w:rPr>
                <w:rStyle w:val="row-content-rich-text"/>
              </w:rPr>
              <w:t xml:space="preserve"> and following considered clinical assessment determined to be mainly responsible for occasioning the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636bdf99d844ef">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7345e48f4e4f43a7">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955a1e548848f6">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a376cef374c9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953e0927e9491a">
              <w:r>
                <w:rPr>
                  <w:rStyle w:val="Hyperlink"/>
                </w:rPr>
                <w:t xml:space="preserve">Emergency service stay—principal diagnosis </w:t>
              </w:r>
            </w:hyperlink>
          </w:p>
          <w:p>
            <w:pPr>
              <w:spacing w:before="0" w:after="0"/>
            </w:pPr>
            <w:r>
              <w:rPr>
                <w:rStyle w:val="row-content"/>
                <w:color w:val="244061"/>
              </w:rPr>
              <w:t xml:space="preserve">       </w:t>
            </w:r>
            <w:hyperlink w:history="true" r:id="Rcadc95787dff471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53962115aa4c43">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c20e0ad7faff4901">
              <w:r>
                <w:rPr>
                  <w:rStyle w:val="Hyperlink"/>
                  <w:color w:val="244061"/>
                </w:rPr>
                <w:t xml:space="preserve">Health</w:t>
              </w:r>
            </w:hyperlink>
            <w:r>
              <w:rPr>
                <w:rStyle w:val="row-content"/>
                <w:color w:val="244061"/>
              </w:rPr>
              <w:t xml:space="preserve">, Superseded 20/12/2022</w:t>
            </w:r>
          </w:p>
          <w:p>
            <w:r>
              <w:br/>
            </w:r>
            <w:hyperlink w:history="true" r:id="Rb33fdd0fb5d34e1b">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6658bdc937e54620">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b4a77b7177ee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4a7ce33d242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a77b7177ee4c48" /><Relationship Type="http://schemas.openxmlformats.org/officeDocument/2006/relationships/header" Target="/word/header1.xml" Id="R49c73b1d7b1142cd" /><Relationship Type="http://schemas.openxmlformats.org/officeDocument/2006/relationships/settings" Target="/word/settings.xml" Id="R3ff4912a34074489" /><Relationship Type="http://schemas.openxmlformats.org/officeDocument/2006/relationships/styles" Target="/word/styles.xml" Id="Rd3d55f1ab46545e4" /><Relationship Type="http://schemas.openxmlformats.org/officeDocument/2006/relationships/hyperlink" Target="https://meteor.aihw.gov.au/RegistrationAuthority/12" TargetMode="External" Id="Rd8a645302fc74e1b" /><Relationship Type="http://schemas.openxmlformats.org/officeDocument/2006/relationships/hyperlink" Target="https://meteor.aihw.gov.au/content/745039" TargetMode="External" Id="R0c88943d53514560" /><Relationship Type="http://schemas.openxmlformats.org/officeDocument/2006/relationships/hyperlink" Target="https://meteor.aihw.gov.au/content/745186" TargetMode="External" Id="Rea636bdf99d844ef" /><Relationship Type="http://schemas.openxmlformats.org/officeDocument/2006/relationships/hyperlink" Target="https://meteor.aihw.gov.au/content/745039" TargetMode="External" Id="R7345e48f4e4f43a7" /><Relationship Type="http://schemas.openxmlformats.org/officeDocument/2006/relationships/hyperlink" Target="https://meteor.aihw.gov.au/content/269186" TargetMode="External" Id="R82955a1e548848f6" /><Relationship Type="http://schemas.openxmlformats.org/officeDocument/2006/relationships/hyperlink" Target="https://meteor.aihw.gov.au/content/274661" TargetMode="External" Id="R9efa376cef374c92" /><Relationship Type="http://schemas.openxmlformats.org/officeDocument/2006/relationships/hyperlink" Target="https://meteor.aihw.gov.au/content/730943" TargetMode="External" Id="R0a953e0927e9491a" /><Relationship Type="http://schemas.openxmlformats.org/officeDocument/2006/relationships/hyperlink" Target="https://meteor.aihw.gov.au/RegistrationAuthority/12" TargetMode="External" Id="Rcadc95787dff4717" /><Relationship Type="http://schemas.openxmlformats.org/officeDocument/2006/relationships/hyperlink" Target="https://meteor.aihw.gov.au/content/745856" TargetMode="External" Id="Rc953962115aa4c43" /><Relationship Type="http://schemas.openxmlformats.org/officeDocument/2006/relationships/hyperlink" Target="https://meteor.aihw.gov.au/RegistrationAuthority/12" TargetMode="External" Id="Rc20e0ad7faff4901" /><Relationship Type="http://schemas.openxmlformats.org/officeDocument/2006/relationships/hyperlink" Target="https://meteor.aihw.gov.au/content/764921" TargetMode="External" Id="Rb33fdd0fb5d34e1b" /><Relationship Type="http://schemas.openxmlformats.org/officeDocument/2006/relationships/hyperlink" Target="https://meteor.aihw.gov.au/RegistrationAuthority/12" TargetMode="External" Id="R6658bdc937e54620" /></Relationships>
</file>

<file path=word/_rels/header1.xml.rels>&#65279;<?xml version="1.0" encoding="utf-8"?><Relationships xmlns="http://schemas.openxmlformats.org/package/2006/relationships"><Relationship Type="http://schemas.openxmlformats.org/officeDocument/2006/relationships/image" Target="/media/image.png" Id="Ra634a7ce33d24235" /></Relationships>
</file>