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83c843382495f" /></Relationships>
</file>

<file path=word/document.xml><?xml version="1.0" encoding="utf-8"?>
<w:document xmlns:r="http://schemas.openxmlformats.org/officeDocument/2006/relationships" xmlns:w="http://schemas.openxmlformats.org/wordprocessingml/2006/main">
  <w:body>
    <w:p>
      <w:pPr>
        <w:pStyle w:val="Title"/>
      </w:pPr>
      <w:r>
        <w:t>Person—area of usual residence, local government area (LGA)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local government area (LGA)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areas (LGA)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9bad8a1504d57">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Local Government Area (LGA)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45677c1c674fbc">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ed2a7ccf4344b8">
              <w:r>
                <w:rPr>
                  <w:rStyle w:val="Hyperlink"/>
                </w:rPr>
                <w:t xml:space="preserve">Local Government Area (LGA) code (ASGS 2016) 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8a48a2c5564f20">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LGA coding structure:</w:t>
            </w:r>
          </w:p>
          <w:p>
            <w:pPr>
              <w:spacing w:after="160"/>
            </w:pPr>
            <w:r>
              <w:rPr>
                <w:rStyle w:val="row-content-rich-text"/>
              </w:rPr>
              <w:t xml:space="preserve">A LGA is identifiable by a 5-digit code. The LGA identifier is a 4-digit code preceded by the state/territory identifier. A LGA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tblGrid>
            <w:tr>
              <w:trPr/>
              <w:tc>
                <w:tcPr>
                  <w:tcW w:w="3450" w:type="pct"/>
                  <w:vAlign w:val="top"/>
                </w:tcPr>
                <w:p>
                  <w:pPr/>
                  <w:r>
                    <w:rPr>
                      <w:rStyle w:val="row-content-rich-text"/>
                    </w:rPr>
                    <w:t xml:space="preserve">State/territory</w:t>
                  </w:r>
                </w:p>
              </w:tc>
              <w:tc>
                <w:tcPr>
                  <w:tcW w:w="1500" w:type="pct"/>
                  <w:vAlign w:val="top"/>
                </w:tcPr>
                <w:p>
                  <w:r>
                    <w:t xml:space="preserve">LGA</w:t>
                  </w:r>
                </w:p>
              </w:tc>
            </w:tr>
            <w:tr>
              <w:trPr/>
              <w:tc>
                <w:tcPr>
                  <w:tcW w:w="3450" w:type="pct"/>
                  <w:vAlign w:val="top"/>
                </w:tcPr>
                <w:p>
                  <w:r>
                    <w:t xml:space="preserve">N</w:t>
                  </w:r>
                </w:p>
              </w:tc>
              <w:tc>
                <w:tcPr>
                  <w:tcW w:w="15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54dc51fbc1140b7">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five digit numerical code to indicate the LGA within the reporting state or territory, as defined in the Australian Statistical Geography Standard (ASGS).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d5629be513234445">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7d95bd41f94f2a">
              <w:r>
                <w:rPr>
                  <w:rStyle w:val="Hyperlink"/>
                </w:rPr>
                <w:t xml:space="preserve">Mother geographical data elements (TDLU) cluster</w:t>
              </w:r>
            </w:hyperlink>
          </w:p>
          <w:p>
            <w:pPr>
              <w:spacing w:before="0" w:after="0"/>
            </w:pPr>
            <w:r>
              <w:rPr>
                <w:rStyle w:val="row-content"/>
                <w:color w:val="244061"/>
              </w:rPr>
              <w:t xml:space="preserve">       </w:t>
            </w:r>
            <w:hyperlink w:history="true" r:id="R5be933e876614f4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a45f4afa89645c6">
              <w:r>
                <w:rPr>
                  <w:rStyle w:val="Hyperlink"/>
                </w:rPr>
                <w:t xml:space="preserve">Person geographic data elements (TDLU) cluster</w:t>
              </w:r>
            </w:hyperlink>
          </w:p>
          <w:p>
            <w:pPr>
              <w:spacing w:before="0" w:after="0"/>
            </w:pPr>
            <w:r>
              <w:rPr>
                <w:rStyle w:val="row-content"/>
                <w:color w:val="244061"/>
              </w:rPr>
              <w:t xml:space="preserve">       </w:t>
            </w:r>
            <w:hyperlink w:history="true" r:id="Ra3b9a359d9ba43c8">
              <w:r>
                <w:rPr>
                  <w:rStyle w:val="Hyperlink"/>
                  <w:color w:val="244061"/>
                </w:rPr>
                <w:t xml:space="preserve">Tasmanian Health</w:t>
              </w:r>
            </w:hyperlink>
            <w:r>
              <w:rPr>
                <w:rStyle w:val="row-content"/>
                <w:color w:val="244061"/>
              </w:rPr>
              <w:t xml:space="preserve">, Superseded 10/11/2023</w:t>
            </w:r>
          </w:p>
          <w:p>
            <w:r>
              <w:br/>
            </w:r>
            <w:hyperlink w:history="true" r:id="R09647a46c9a34382">
              <w:r>
                <w:rPr>
                  <w:rStyle w:val="Hyperlink"/>
                </w:rPr>
                <w:t xml:space="preserve">Person geographic data elements (TDLU) cluster</w:t>
              </w:r>
            </w:hyperlink>
          </w:p>
          <w:p>
            <w:pPr>
              <w:spacing w:before="0" w:after="0"/>
            </w:pPr>
            <w:r>
              <w:rPr>
                <w:rStyle w:val="row-content"/>
                <w:color w:val="244061"/>
              </w:rPr>
              <w:t xml:space="preserve">       </w:t>
            </w:r>
            <w:hyperlink w:history="true" r:id="Re9c92d38f3354c4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ec8ecf9814a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8756465a5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8ecf9814a4dab" /><Relationship Type="http://schemas.openxmlformats.org/officeDocument/2006/relationships/header" Target="/word/header1.xml" Id="Rced630b599e44597" /><Relationship Type="http://schemas.openxmlformats.org/officeDocument/2006/relationships/settings" Target="/word/settings.xml" Id="R52b55ec6efb54f8b" /><Relationship Type="http://schemas.openxmlformats.org/officeDocument/2006/relationships/styles" Target="/word/styles.xml" Id="R3bd0551ec1464afa" /><Relationship Type="http://schemas.openxmlformats.org/officeDocument/2006/relationships/hyperlink" Target="https://meteor.aihw.gov.au/RegistrationAuthority/15" TargetMode="External" Id="R73c9bad8a1504d57" /><Relationship Type="http://schemas.openxmlformats.org/officeDocument/2006/relationships/hyperlink" Target="https://meteor.aihw.gov.au/content/269542" TargetMode="External" Id="Rcb45677c1c674fbc" /><Relationship Type="http://schemas.openxmlformats.org/officeDocument/2006/relationships/hyperlink" Target="https://meteor.aihw.gov.au/content/743484" TargetMode="External" Id="R43ed2a7ccf4344b8" /><Relationship Type="http://schemas.openxmlformats.org/officeDocument/2006/relationships/hyperlink" Target="https://meteor.aihw.gov.au/content/659352" TargetMode="External" Id="Re78a48a2c5564f20" /><Relationship Type="http://schemas.openxmlformats.org/officeDocument/2006/relationships/hyperlink" Target="http://www.abs.gov.au/AUSSTATS/abs@.nsf/allprimarymainfeatures/871A7FF33DF471FBCA257801000DCD5F?opendocument" TargetMode="External" Id="R954dc51fbc1140b7" /><Relationship Type="http://schemas.openxmlformats.org/officeDocument/2006/relationships/hyperlink" Target="http://www.abs.gov.au/AUSSTATS/abs@.nsf/allprimarymainfeatures/871A7FF33DF471FBCA257801000DCD5F?opendocument" TargetMode="External" Id="Rd5629be513234445" /><Relationship Type="http://schemas.openxmlformats.org/officeDocument/2006/relationships/hyperlink" Target="https://meteor.aihw.gov.au/content/786615" TargetMode="External" Id="Rd57d95bd41f94f2a" /><Relationship Type="http://schemas.openxmlformats.org/officeDocument/2006/relationships/hyperlink" Target="https://meteor.aihw.gov.au/RegistrationAuthority/15" TargetMode="External" Id="R5be933e876614f47" /><Relationship Type="http://schemas.openxmlformats.org/officeDocument/2006/relationships/hyperlink" Target="https://meteor.aihw.gov.au/content/743784" TargetMode="External" Id="R8a45f4afa89645c6" /><Relationship Type="http://schemas.openxmlformats.org/officeDocument/2006/relationships/hyperlink" Target="https://meteor.aihw.gov.au/RegistrationAuthority/15" TargetMode="External" Id="Ra3b9a359d9ba43c8" /><Relationship Type="http://schemas.openxmlformats.org/officeDocument/2006/relationships/hyperlink" Target="https://meteor.aihw.gov.au/content/785645" TargetMode="External" Id="R09647a46c9a34382" /><Relationship Type="http://schemas.openxmlformats.org/officeDocument/2006/relationships/hyperlink" Target="https://meteor.aihw.gov.au/RegistrationAuthority/15" TargetMode="External" Id="Re9c92d38f3354c4c" /></Relationships>
</file>

<file path=word/_rels/header1.xml.rels>&#65279;<?xml version="1.0" encoding="utf-8"?><Relationships xmlns="http://schemas.openxmlformats.org/package/2006/relationships"><Relationship Type="http://schemas.openxmlformats.org/officeDocument/2006/relationships/image" Target="/media/image.png" Id="R4638756465a54ee7" /></Relationships>
</file>