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6212c31654ac2"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687a2b35046a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27fa11efd7432f">
              <w:r>
                <w:rPr>
                  <w:rStyle w:val="Hyperlink"/>
                </w:rPr>
                <w:t xml:space="preserve">Person—Individual Healthcare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53590dbbc74dfb">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Record the full IHI for an individual.</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IHIs are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an </w:t>
            </w:r>
            <w:hyperlink w:history="true" r:id="R2800ef756c424615">
              <w:r>
                <w:rPr>
                  <w:rStyle w:val="Hyperlink"/>
                </w:rPr>
                <w:t xml:space="preserve">Record Status</w:t>
              </w:r>
            </w:hyperlink>
            <w:r>
              <w:rPr>
                <w:rStyle w:val="row-content-rich-text"/>
              </w:rPr>
              <w:t xml:space="preserve">;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spacing w:after="160"/>
            </w:pPr>
            <w:r>
              <w:rPr>
                <w:rStyle w:val="row-content-rich-text"/>
              </w:rPr>
              <w:t xml:space="preserve">Each IHI also has a </w:t>
            </w:r>
            <w:hyperlink w:history="true" r:id="Red072760e5cb4c9d">
              <w:r>
                <w:rPr>
                  <w:rStyle w:val="Hyperlink"/>
                </w:rPr>
                <w:t xml:space="preserve">Number Status</w:t>
              </w:r>
            </w:hyperlink>
            <w:r>
              <w:rPr>
                <w:rStyle w:val="row-content-rich-text"/>
              </w:rPr>
              <w:t xml:space="preserve">; this describes whether the IHI number is in use:</w:t>
            </w:r>
          </w:p>
          <w:p>
            <w:pPr>
              <w:spacing w:after="160"/>
            </w:pPr>
            <w:r>
              <w:rPr>
                <w:rStyle w:val="row-content-rich-text"/>
              </w:rPr>
              <w:t xml:space="preserve">The format of the number is as follows:</w:t>
            </w:r>
          </w:p>
          <w:p>
            <w:pPr>
              <w:spacing w:after="160"/>
            </w:pPr>
            <w:r>
              <w:rPr>
                <w:rStyle w:val="row-content-rich-text"/>
              </w:rPr>
              <w:t xml:space="preserve">Digits N1-N6: The issuer identification number, which in turn is made up of:</w:t>
            </w:r>
          </w:p>
          <w:p>
            <w:pPr>
              <w:spacing w:after="160"/>
              <w:jc w:val="left"/>
            </w:pPr>
            <w:r>
              <w:rPr>
                <w:rStyle w:val="row-content-rich-text"/>
              </w:rPr>
              <w:t xml:space="preserve">N1-N2, Major industry identifier: 80 = health</w:t>
            </w:r>
            <w:r>
              <w:br/>
            </w:r>
            <w:r>
              <w:rPr>
                <w:rStyle w:val="row-content-rich-text"/>
              </w:rPr>
              <w:t xml:space="preserve">N3-N5, Country code: 036 = Australia</w:t>
            </w:r>
            <w:r>
              <w:br/>
            </w:r>
            <w:r>
              <w:rPr>
                <w:rStyle w:val="row-content-rich-text"/>
              </w:rPr>
              <w:t xml:space="preserve">N6, Number type: 0 = IHI</w:t>
            </w:r>
          </w:p>
          <w:p>
            <w:pPr>
              <w:spacing w:after="160"/>
            </w:pPr>
            <w:r>
              <w:rPr>
                <w:rStyle w:val="row-content-rich-text"/>
              </w:rPr>
              <w:t xml:space="preserve">Digits N7-N15: Individual account identification (9 digits for the unique identifier)</w:t>
            </w:r>
          </w:p>
          <w:p>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Authorised healthcare providers and their authorised staff can access an individual's IHI online through the HI Service at the </w:t>
            </w:r>
            <w:hyperlink w:history="true" r:id="R4f116b4b8e9d47f0">
              <w:r>
                <w:rPr>
                  <w:rStyle w:val="Hyperlink"/>
                </w:rPr>
                <w:t xml:space="preserve">Australian Government Services Australia</w:t>
              </w:r>
            </w:hyperlink>
            <w:r>
              <w:rPr>
                <w:rStyle w:val="row-content-rich-text"/>
              </w:rPr>
              <w:t xml:space="preserv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0d7af4bf6344de">
              <w:r>
                <w:rPr>
                  <w:rStyle w:val="Hyperlink"/>
                </w:rPr>
                <w:t xml:space="preserve">Person—Individual Healthcare Identifier, N(16)</w:t>
              </w:r>
            </w:hyperlink>
          </w:p>
          <w:p>
            <w:pPr>
              <w:spacing w:before="0" w:after="0"/>
            </w:pPr>
            <w:r>
              <w:rPr>
                <w:rStyle w:val="row-content"/>
                <w:color w:val="244061"/>
              </w:rPr>
              <w:t xml:space="preserve">       </w:t>
            </w:r>
            <w:hyperlink w:history="true" r:id="R3a1d2546d5be40e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539caf61c2149ef">
              <w:r>
                <w:rPr>
                  <w:rStyle w:val="Hyperlink"/>
                </w:rPr>
                <w:t xml:space="preserve">Identifier—identifier status, Individual Healthcare Identifier number status code N</w:t>
              </w:r>
            </w:hyperlink>
          </w:p>
          <w:p>
            <w:pPr>
              <w:spacing w:before="0" w:after="0"/>
            </w:pPr>
            <w:r>
              <w:rPr>
                <w:rStyle w:val="row-content"/>
                <w:color w:val="244061"/>
              </w:rPr>
              <w:t xml:space="preserve">       </w:t>
            </w:r>
            <w:hyperlink w:history="true" r:id="R5fa713e00dca401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8fee1bf4f22949dd">
              <w:r>
                <w:rPr>
                  <w:rStyle w:val="Hyperlink"/>
                </w:rPr>
                <w:t xml:space="preserve">Identifier—record status, Individual Healthcare Identifier record status code N</w:t>
              </w:r>
            </w:hyperlink>
          </w:p>
          <w:p>
            <w:pPr>
              <w:spacing w:before="0" w:after="0"/>
            </w:pPr>
            <w:r>
              <w:rPr>
                <w:rStyle w:val="row-content"/>
                <w:color w:val="244061"/>
              </w:rPr>
              <w:t xml:space="preserve">       </w:t>
            </w:r>
            <w:hyperlink w:history="true" r:id="Ra6c99a70a24a4ea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ae07cecd524fb4">
              <w:r>
                <w:rPr>
                  <w:rStyle w:val="Hyperlink"/>
                </w:rPr>
                <w:t xml:space="preserve">Individual Healthcare Identifier NBEDS 2022-23</w:t>
              </w:r>
            </w:hyperlink>
          </w:p>
          <w:p>
            <w:pPr>
              <w:spacing w:before="0" w:after="0"/>
            </w:pPr>
            <w:r>
              <w:rPr>
                <w:rStyle w:val="row-content"/>
                <w:color w:val="244061"/>
              </w:rPr>
              <w:t xml:space="preserve">       </w:t>
            </w:r>
            <w:hyperlink w:history="true" r:id="Rc873a4c70eb142d2">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b0d76e7b74c4b1c">
              <w:r>
                <w:rPr>
                  <w:rStyle w:val="Hyperlink"/>
                </w:rPr>
                <w:t xml:space="preserve">Individual Healthcare Identifier NBEDS 2023-24</w:t>
              </w:r>
            </w:hyperlink>
          </w:p>
          <w:p>
            <w:pPr>
              <w:spacing w:before="0" w:after="0"/>
            </w:pPr>
            <w:r>
              <w:rPr>
                <w:rStyle w:val="row-content"/>
                <w:color w:val="244061"/>
              </w:rPr>
              <w:t xml:space="preserve">       </w:t>
            </w:r>
            <w:hyperlink w:history="true" r:id="R94a863bcd7cd4fa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79e688425c14a78">
              <w:r>
                <w:rPr>
                  <w:rStyle w:val="Hyperlink"/>
                </w:rPr>
                <w:t xml:space="preserve">Individual Healthcare Identifier NBEDS 2024-25</w:t>
              </w:r>
            </w:hyperlink>
          </w:p>
          <w:p>
            <w:pPr>
              <w:spacing w:before="0" w:after="0"/>
            </w:pPr>
            <w:r>
              <w:rPr>
                <w:rStyle w:val="row-content"/>
                <w:color w:val="244061"/>
              </w:rPr>
              <w:t xml:space="preserve">       </w:t>
            </w:r>
            <w:hyperlink w:history="true" r:id="R6a219bb726b446d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5242660f9a1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cd31300fd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42660f9a140e3" /><Relationship Type="http://schemas.openxmlformats.org/officeDocument/2006/relationships/header" Target="/word/header1.xml" Id="R4e7935ff6e694ead" /><Relationship Type="http://schemas.openxmlformats.org/officeDocument/2006/relationships/settings" Target="/word/settings.xml" Id="Rdea10695e76c4566" /><Relationship Type="http://schemas.openxmlformats.org/officeDocument/2006/relationships/styles" Target="/word/styles.xml" Id="Raf7f1ad0cdde41dd" /><Relationship Type="http://schemas.openxmlformats.org/officeDocument/2006/relationships/hyperlink" Target="https://meteor.aihw.gov.au/RegistrationAuthority/12" TargetMode="External" Id="Rbda687a2b35046a9" /><Relationship Type="http://schemas.openxmlformats.org/officeDocument/2006/relationships/hyperlink" Target="https://meteor.aihw.gov.au/content/432486" TargetMode="External" Id="Rc227fa11efd7432f" /><Relationship Type="http://schemas.openxmlformats.org/officeDocument/2006/relationships/hyperlink" Target="https://meteor.aihw.gov.au/content/426832" TargetMode="External" Id="Rba53590dbbc74dfb" /><Relationship Type="http://schemas.openxmlformats.org/officeDocument/2006/relationships/hyperlink" Target="https://meteor.aihw.gov.au/content/743464" TargetMode="External" Id="R2800ef756c424615" /><Relationship Type="http://schemas.openxmlformats.org/officeDocument/2006/relationships/hyperlink" Target="https://meteor.aihw.gov.au/content/743466" TargetMode="External" Id="Red072760e5cb4c9d" /><Relationship Type="http://schemas.openxmlformats.org/officeDocument/2006/relationships/hyperlink" Target="https://www.servicesaustralia.gov.au/organisations/health-professionals/services/medicare/healthcare-identifiers-service-health-professionals" TargetMode="External" Id="R4f116b4b8e9d47f0" /><Relationship Type="http://schemas.openxmlformats.org/officeDocument/2006/relationships/hyperlink" Target="https://meteor.aihw.gov.au/content/432495" TargetMode="External" Id="Rde0d7af4bf6344de" /><Relationship Type="http://schemas.openxmlformats.org/officeDocument/2006/relationships/hyperlink" Target="https://meteor.aihw.gov.au/RegistrationAuthority/12" TargetMode="External" Id="R3a1d2546d5be40e5" /><Relationship Type="http://schemas.openxmlformats.org/officeDocument/2006/relationships/hyperlink" Target="https://meteor.aihw.gov.au/content/743466" TargetMode="External" Id="Re539caf61c2149ef" /><Relationship Type="http://schemas.openxmlformats.org/officeDocument/2006/relationships/hyperlink" Target="https://meteor.aihw.gov.au/RegistrationAuthority/12" TargetMode="External" Id="R5fa713e00dca4015" /><Relationship Type="http://schemas.openxmlformats.org/officeDocument/2006/relationships/hyperlink" Target="https://meteor.aihw.gov.au/content/743464" TargetMode="External" Id="R8fee1bf4f22949dd" /><Relationship Type="http://schemas.openxmlformats.org/officeDocument/2006/relationships/hyperlink" Target="https://meteor.aihw.gov.au/RegistrationAuthority/12" TargetMode="External" Id="Ra6c99a70a24a4ea2" /><Relationship Type="http://schemas.openxmlformats.org/officeDocument/2006/relationships/hyperlink" Target="https://meteor.aihw.gov.au/content/746470" TargetMode="External" Id="R92ae07cecd524fb4" /><Relationship Type="http://schemas.openxmlformats.org/officeDocument/2006/relationships/hyperlink" Target="https://meteor.aihw.gov.au/RegistrationAuthority/12" TargetMode="External" Id="Rc873a4c70eb142d2" /><Relationship Type="http://schemas.openxmlformats.org/officeDocument/2006/relationships/hyperlink" Target="https://meteor.aihw.gov.au/content/756431" TargetMode="External" Id="Rdb0d76e7b74c4b1c" /><Relationship Type="http://schemas.openxmlformats.org/officeDocument/2006/relationships/hyperlink" Target="https://meteor.aihw.gov.au/RegistrationAuthority/12" TargetMode="External" Id="R94a863bcd7cd4faf" /><Relationship Type="http://schemas.openxmlformats.org/officeDocument/2006/relationships/hyperlink" Target="https://meteor.aihw.gov.au/content/775786" TargetMode="External" Id="Rc79e688425c14a78" /><Relationship Type="http://schemas.openxmlformats.org/officeDocument/2006/relationships/hyperlink" Target="https://meteor.aihw.gov.au/RegistrationAuthority/12" TargetMode="External" Id="R6a219bb726b446d0" /></Relationships>
</file>

<file path=word/_rels/header1.xml.rels>&#65279;<?xml version="1.0" encoding="utf-8"?><Relationships xmlns="http://schemas.openxmlformats.org/package/2006/relationships"><Relationship Type="http://schemas.openxmlformats.org/officeDocument/2006/relationships/image" Target="/media/image.png" Id="Rbc2cd31300fd4353" /></Relationships>
</file>